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2739E" w:rsidRDefault="00337EC8" w:rsidP="0082662E">
      <w:pPr>
        <w:pStyle w:val="IntenseQuote"/>
        <w:spacing w:before="0" w:after="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32739E" w:rsidRPr="0082662E" w:rsidRDefault="00A710C2" w:rsidP="0082662E">
      <w:pPr>
        <w:pStyle w:val="IntenseQuote"/>
        <w:spacing w:before="0" w:after="0" w:line="240" w:lineRule="auto"/>
        <w:rPr>
          <w:rFonts w:eastAsia="Arial Unicode MS" w:cs="Arial Unicode MS"/>
          <w:b/>
          <w:bCs/>
          <w:i w:val="0"/>
          <w:smallCaps/>
          <w:color w:val="FF0000"/>
          <w:spacing w:val="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Support Services </w:t>
      </w:r>
      <w:r w:rsidR="00143C01">
        <w:rPr>
          <w:rStyle w:val="IntenseReference"/>
          <w:rFonts w:eastAsia="Arial Unicode MS" w:cs="Arial Unicode MS"/>
          <w:i w:val="0"/>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Coordinator</w:t>
      </w:r>
    </w:p>
    <w:p w:rsidR="0032739E" w:rsidRPr="0032739E" w:rsidRDefault="0032739E" w:rsidP="0032739E">
      <w:pPr>
        <w:autoSpaceDE w:val="0"/>
        <w:autoSpaceDN w:val="0"/>
        <w:adjustRightInd w:val="0"/>
        <w:contextualSpacing/>
        <w:rPr>
          <w:rFonts w:ascii="Calibri" w:hAnsi="Calibri" w:cs="Arial"/>
        </w:rPr>
      </w:pPr>
    </w:p>
    <w:p w:rsidR="0032739E" w:rsidRDefault="0032739E" w:rsidP="0032739E">
      <w:pPr>
        <w:autoSpaceDE w:val="0"/>
        <w:autoSpaceDN w:val="0"/>
        <w:adjustRightInd w:val="0"/>
        <w:contextualSpacing/>
        <w:rPr>
          <w:rFonts w:ascii="Calibri" w:hAnsi="Calibri" w:cs="Arial"/>
          <w:b/>
          <w:bCs/>
        </w:rPr>
      </w:pPr>
      <w:r w:rsidRPr="0032739E">
        <w:rPr>
          <w:rFonts w:ascii="Calibri" w:hAnsi="Calibri" w:cs="Arial"/>
          <w:b/>
          <w:bCs/>
        </w:rPr>
        <w:t>Job Summary</w:t>
      </w:r>
    </w:p>
    <w:p w:rsidR="0021311E" w:rsidRPr="0032739E" w:rsidRDefault="0021311E" w:rsidP="0032739E">
      <w:pPr>
        <w:autoSpaceDE w:val="0"/>
        <w:autoSpaceDN w:val="0"/>
        <w:adjustRightInd w:val="0"/>
        <w:contextualSpacing/>
        <w:rPr>
          <w:rFonts w:ascii="Calibri" w:hAnsi="Calibri" w:cs="Arial"/>
          <w:b/>
          <w:bCs/>
        </w:rPr>
      </w:pPr>
    </w:p>
    <w:p w:rsidR="0032739E" w:rsidRPr="0021311E" w:rsidRDefault="00D0448B" w:rsidP="0032739E">
      <w:pPr>
        <w:autoSpaceDE w:val="0"/>
        <w:autoSpaceDN w:val="0"/>
        <w:adjustRightInd w:val="0"/>
        <w:contextualSpacing/>
        <w:rPr>
          <w:rFonts w:ascii="Calibri" w:hAnsi="Calibri" w:cs="Arial"/>
          <w:b/>
          <w:bCs/>
        </w:rPr>
      </w:pPr>
      <w:r w:rsidRPr="00D0448B">
        <w:rPr>
          <w:rFonts w:asciiTheme="minorHAnsi" w:hAnsiTheme="minorHAnsi" w:cs="Arial"/>
          <w:color w:val="000000" w:themeColor="text1"/>
        </w:rPr>
        <w:t>The</w:t>
      </w:r>
      <w:r w:rsidR="00E8499D">
        <w:rPr>
          <w:rFonts w:asciiTheme="minorHAnsi" w:hAnsiTheme="minorHAnsi" w:cs="Arial"/>
          <w:color w:val="000000" w:themeColor="text1"/>
        </w:rPr>
        <w:t xml:space="preserve"> </w:t>
      </w:r>
      <w:r w:rsidR="00D12F1F">
        <w:rPr>
          <w:rFonts w:asciiTheme="minorHAnsi" w:hAnsiTheme="minorHAnsi" w:cs="Arial"/>
          <w:color w:val="000000" w:themeColor="text1"/>
        </w:rPr>
        <w:t xml:space="preserve">Support Services </w:t>
      </w:r>
      <w:r w:rsidR="00143C01">
        <w:rPr>
          <w:rFonts w:asciiTheme="minorHAnsi" w:hAnsiTheme="minorHAnsi" w:cs="Arial"/>
          <w:color w:val="000000" w:themeColor="text1"/>
        </w:rPr>
        <w:t>Coordinator</w:t>
      </w:r>
      <w:r w:rsidR="00E8499D">
        <w:rPr>
          <w:rFonts w:asciiTheme="minorHAnsi" w:hAnsiTheme="minorHAnsi" w:cs="Arial"/>
          <w:color w:val="000000" w:themeColor="text1"/>
        </w:rPr>
        <w:t xml:space="preserve"> will </w:t>
      </w:r>
      <w:r w:rsidR="006C34EC">
        <w:rPr>
          <w:rFonts w:asciiTheme="minorHAnsi" w:hAnsiTheme="minorHAnsi" w:cs="Arial"/>
          <w:color w:val="000000" w:themeColor="text1"/>
        </w:rPr>
        <w:t xml:space="preserve">provide administrative support to </w:t>
      </w:r>
      <w:r w:rsidR="00D12F1F">
        <w:rPr>
          <w:rFonts w:asciiTheme="minorHAnsi" w:hAnsiTheme="minorHAnsi" w:cs="Arial"/>
          <w:color w:val="000000" w:themeColor="text1"/>
        </w:rPr>
        <w:t>the</w:t>
      </w:r>
      <w:r w:rsidR="00A710C2">
        <w:rPr>
          <w:rFonts w:asciiTheme="minorHAnsi" w:hAnsiTheme="minorHAnsi" w:cs="Arial"/>
          <w:color w:val="000000" w:themeColor="text1"/>
        </w:rPr>
        <w:t xml:space="preserve"> </w:t>
      </w:r>
      <w:r w:rsidR="006C34EC">
        <w:rPr>
          <w:rFonts w:asciiTheme="minorHAnsi" w:hAnsiTheme="minorHAnsi" w:cs="Arial"/>
          <w:color w:val="000000" w:themeColor="text1"/>
        </w:rPr>
        <w:t>Placement T</w:t>
      </w:r>
      <w:r w:rsidR="00143C01">
        <w:rPr>
          <w:rFonts w:asciiTheme="minorHAnsi" w:hAnsiTheme="minorHAnsi" w:cs="Arial"/>
          <w:color w:val="000000" w:themeColor="text1"/>
        </w:rPr>
        <w:t>eam</w:t>
      </w:r>
      <w:r w:rsidR="00D12F1F">
        <w:rPr>
          <w:rFonts w:asciiTheme="minorHAnsi" w:hAnsiTheme="minorHAnsi" w:cs="Arial"/>
          <w:color w:val="000000" w:themeColor="text1"/>
        </w:rPr>
        <w:t xml:space="preserve">.  The </w:t>
      </w:r>
      <w:r w:rsidR="00143C01">
        <w:rPr>
          <w:rFonts w:asciiTheme="minorHAnsi" w:hAnsiTheme="minorHAnsi" w:cs="Arial"/>
          <w:color w:val="000000" w:themeColor="text1"/>
        </w:rPr>
        <w:t>Coordinator</w:t>
      </w:r>
      <w:r w:rsidR="00D12F1F">
        <w:rPr>
          <w:rFonts w:asciiTheme="minorHAnsi" w:hAnsiTheme="minorHAnsi" w:cs="Arial"/>
          <w:color w:val="000000" w:themeColor="text1"/>
        </w:rPr>
        <w:t xml:space="preserve"> will be expected to complete a </w:t>
      </w:r>
      <w:r w:rsidR="00616292">
        <w:rPr>
          <w:rFonts w:asciiTheme="minorHAnsi" w:hAnsiTheme="minorHAnsi" w:cs="Arial"/>
          <w:color w:val="000000" w:themeColor="text1"/>
        </w:rPr>
        <w:t xml:space="preserve">wide </w:t>
      </w:r>
      <w:r w:rsidR="00D12F1F">
        <w:rPr>
          <w:rFonts w:asciiTheme="minorHAnsi" w:hAnsiTheme="minorHAnsi" w:cs="Arial"/>
          <w:color w:val="000000" w:themeColor="text1"/>
        </w:rPr>
        <w:t xml:space="preserve">range of administrative tasks and ad-hoc project work as required.  </w:t>
      </w:r>
      <w:r w:rsidR="0021311E" w:rsidRPr="0021311E">
        <w:rPr>
          <w:rFonts w:asciiTheme="minorHAnsi" w:hAnsiTheme="minorHAnsi" w:cs="Arial"/>
          <w:color w:val="000000" w:themeColor="text1"/>
        </w:rPr>
        <w:t xml:space="preserve">The role will require efficient and effective administration skills as well as a high level of attention to detail and the ability to manage multiple </w:t>
      </w:r>
      <w:r>
        <w:rPr>
          <w:rFonts w:asciiTheme="minorHAnsi" w:hAnsiTheme="minorHAnsi" w:cs="Arial"/>
          <w:color w:val="000000" w:themeColor="text1"/>
        </w:rPr>
        <w:t xml:space="preserve">tasks. </w:t>
      </w:r>
    </w:p>
    <w:p w:rsidR="0082662E" w:rsidRPr="0032739E" w:rsidRDefault="0082662E" w:rsidP="0032739E">
      <w:pPr>
        <w:autoSpaceDE w:val="0"/>
        <w:autoSpaceDN w:val="0"/>
        <w:adjustRightInd w:val="0"/>
        <w:contextualSpacing/>
        <w:rPr>
          <w:rFonts w:ascii="Calibri" w:hAnsi="Calibri" w:cs="Arial"/>
          <w:b/>
          <w:bCs/>
        </w:rPr>
      </w:pPr>
    </w:p>
    <w:p w:rsidR="0032739E" w:rsidRDefault="0032739E" w:rsidP="0032739E">
      <w:pPr>
        <w:autoSpaceDE w:val="0"/>
        <w:autoSpaceDN w:val="0"/>
        <w:adjustRightInd w:val="0"/>
        <w:contextualSpacing/>
        <w:rPr>
          <w:rFonts w:ascii="Calibri" w:hAnsi="Calibri" w:cs="Arial"/>
          <w:b/>
          <w:bCs/>
          <w:iCs/>
        </w:rPr>
      </w:pPr>
      <w:r w:rsidRPr="0032739E">
        <w:rPr>
          <w:rFonts w:ascii="Calibri" w:hAnsi="Calibri" w:cs="Arial"/>
          <w:b/>
          <w:bCs/>
          <w:iCs/>
        </w:rPr>
        <w:t>Duties &amp; Responsibilities:</w:t>
      </w:r>
    </w:p>
    <w:p w:rsidR="00A710C2" w:rsidRDefault="00A710C2" w:rsidP="0032739E">
      <w:pPr>
        <w:autoSpaceDE w:val="0"/>
        <w:autoSpaceDN w:val="0"/>
        <w:adjustRightInd w:val="0"/>
        <w:contextualSpacing/>
        <w:rPr>
          <w:rFonts w:ascii="Calibri" w:hAnsi="Calibri" w:cs="Arial"/>
          <w:b/>
          <w:bCs/>
          <w:iCs/>
        </w:rPr>
      </w:pPr>
    </w:p>
    <w:p w:rsidR="00143C01" w:rsidRDefault="006C34EC" w:rsidP="0021311E">
      <w:pPr>
        <w:numPr>
          <w:ilvl w:val="0"/>
          <w:numId w:val="39"/>
        </w:numPr>
        <w:spacing w:after="160" w:line="259" w:lineRule="auto"/>
        <w:rPr>
          <w:rFonts w:asciiTheme="minorHAnsi" w:hAnsiTheme="minorHAnsi"/>
        </w:rPr>
      </w:pPr>
      <w:r>
        <w:rPr>
          <w:rFonts w:asciiTheme="minorHAnsi" w:hAnsiTheme="minorHAnsi"/>
        </w:rPr>
        <w:t>To provide administrative support within the</w:t>
      </w:r>
      <w:r w:rsidR="00143C01">
        <w:rPr>
          <w:rFonts w:asciiTheme="minorHAnsi" w:hAnsiTheme="minorHAnsi"/>
        </w:rPr>
        <w:t xml:space="preserve"> Placement Team with incoming referrals, and existing internal transfers, admissions and discharges</w:t>
      </w:r>
    </w:p>
    <w:p w:rsidR="00143C01" w:rsidRDefault="00143C01" w:rsidP="0021311E">
      <w:pPr>
        <w:numPr>
          <w:ilvl w:val="0"/>
          <w:numId w:val="39"/>
        </w:numPr>
        <w:spacing w:after="160" w:line="259" w:lineRule="auto"/>
        <w:rPr>
          <w:rFonts w:asciiTheme="minorHAnsi" w:hAnsiTheme="minorHAnsi"/>
        </w:rPr>
      </w:pPr>
      <w:r>
        <w:rPr>
          <w:rFonts w:asciiTheme="minorHAnsi" w:hAnsiTheme="minorHAnsi"/>
        </w:rPr>
        <w:t xml:space="preserve">Work with local authorities, health boards and </w:t>
      </w:r>
      <w:r w:rsidR="006C34EC">
        <w:rPr>
          <w:rFonts w:asciiTheme="minorHAnsi" w:hAnsiTheme="minorHAnsi"/>
        </w:rPr>
        <w:t>Integrated Care Boards</w:t>
      </w:r>
      <w:r>
        <w:rPr>
          <w:rFonts w:asciiTheme="minorHAnsi" w:hAnsiTheme="minorHAnsi"/>
        </w:rPr>
        <w:t xml:space="preserve"> in relation to fees and contracts in a professional and courteous manner</w:t>
      </w:r>
    </w:p>
    <w:p w:rsidR="00143C01" w:rsidRDefault="00143C01" w:rsidP="0021311E">
      <w:pPr>
        <w:numPr>
          <w:ilvl w:val="0"/>
          <w:numId w:val="39"/>
        </w:numPr>
        <w:spacing w:after="160" w:line="259" w:lineRule="auto"/>
        <w:rPr>
          <w:rFonts w:asciiTheme="minorHAnsi" w:hAnsiTheme="minorHAnsi"/>
        </w:rPr>
      </w:pPr>
      <w:r>
        <w:rPr>
          <w:rFonts w:asciiTheme="minorHAnsi" w:hAnsiTheme="minorHAnsi"/>
        </w:rPr>
        <w:t>Work with internal and external stakeholders to maintain the occupancy of all services</w:t>
      </w:r>
    </w:p>
    <w:p w:rsidR="00143C01" w:rsidRDefault="00143C01" w:rsidP="0021311E">
      <w:pPr>
        <w:numPr>
          <w:ilvl w:val="0"/>
          <w:numId w:val="39"/>
        </w:numPr>
        <w:spacing w:after="160" w:line="259" w:lineRule="auto"/>
        <w:rPr>
          <w:rFonts w:asciiTheme="minorHAnsi" w:hAnsiTheme="minorHAnsi"/>
        </w:rPr>
      </w:pPr>
      <w:r>
        <w:rPr>
          <w:rFonts w:asciiTheme="minorHAnsi" w:hAnsiTheme="minorHAnsi"/>
        </w:rPr>
        <w:t>Ensure resident documents and information is kept up to date alongside all Registered Managers and Deputy Managers</w:t>
      </w:r>
    </w:p>
    <w:p w:rsidR="00143C01" w:rsidRDefault="00143C01" w:rsidP="0021311E">
      <w:pPr>
        <w:numPr>
          <w:ilvl w:val="0"/>
          <w:numId w:val="39"/>
        </w:numPr>
        <w:spacing w:after="160" w:line="259" w:lineRule="auto"/>
        <w:rPr>
          <w:rFonts w:asciiTheme="minorHAnsi" w:hAnsiTheme="minorHAnsi"/>
        </w:rPr>
      </w:pPr>
      <w:r>
        <w:rPr>
          <w:rFonts w:asciiTheme="minorHAnsi" w:hAnsiTheme="minorHAnsi"/>
        </w:rPr>
        <w:t>Work</w:t>
      </w:r>
      <w:r w:rsidR="00E57B33">
        <w:rPr>
          <w:rFonts w:asciiTheme="minorHAnsi" w:hAnsiTheme="minorHAnsi"/>
        </w:rPr>
        <w:t xml:space="preserve"> collaboratively</w:t>
      </w:r>
      <w:r>
        <w:rPr>
          <w:rFonts w:asciiTheme="minorHAnsi" w:hAnsiTheme="minorHAnsi"/>
        </w:rPr>
        <w:t xml:space="preserve"> with the Finance </w:t>
      </w:r>
      <w:r w:rsidR="00E57B33">
        <w:rPr>
          <w:rFonts w:asciiTheme="minorHAnsi" w:hAnsiTheme="minorHAnsi"/>
        </w:rPr>
        <w:t>T</w:t>
      </w:r>
      <w:r>
        <w:rPr>
          <w:rFonts w:asciiTheme="minorHAnsi" w:hAnsiTheme="minorHAnsi"/>
        </w:rPr>
        <w:t>eam</w:t>
      </w:r>
      <w:r w:rsidR="00E57B33">
        <w:rPr>
          <w:rFonts w:asciiTheme="minorHAnsi" w:hAnsiTheme="minorHAnsi"/>
        </w:rPr>
        <w:t xml:space="preserve"> on current and historical fees</w:t>
      </w:r>
      <w:r>
        <w:rPr>
          <w:rFonts w:asciiTheme="minorHAnsi" w:hAnsiTheme="minorHAnsi"/>
        </w:rPr>
        <w:t xml:space="preserve"> to ensure </w:t>
      </w:r>
      <w:r w:rsidR="00E57B33">
        <w:rPr>
          <w:rFonts w:asciiTheme="minorHAnsi" w:hAnsiTheme="minorHAnsi"/>
        </w:rPr>
        <w:t xml:space="preserve">they </w:t>
      </w:r>
      <w:r>
        <w:rPr>
          <w:rFonts w:asciiTheme="minorHAnsi" w:hAnsiTheme="minorHAnsi"/>
        </w:rPr>
        <w:t>are kept up to date and any changes are documented</w:t>
      </w:r>
    </w:p>
    <w:p w:rsidR="00AD6195" w:rsidRDefault="00AD6195" w:rsidP="0021311E">
      <w:pPr>
        <w:numPr>
          <w:ilvl w:val="0"/>
          <w:numId w:val="39"/>
        </w:numPr>
        <w:spacing w:after="160" w:line="259" w:lineRule="auto"/>
        <w:rPr>
          <w:rFonts w:asciiTheme="minorHAnsi" w:hAnsiTheme="minorHAnsi"/>
        </w:rPr>
      </w:pPr>
      <w:r>
        <w:rPr>
          <w:rFonts w:asciiTheme="minorHAnsi" w:hAnsiTheme="minorHAnsi"/>
        </w:rPr>
        <w:t>Work closely with the Senior Management Team for various projects</w:t>
      </w:r>
    </w:p>
    <w:p w:rsidR="00AD6195" w:rsidRDefault="00AD6195" w:rsidP="0021311E">
      <w:pPr>
        <w:numPr>
          <w:ilvl w:val="0"/>
          <w:numId w:val="39"/>
        </w:numPr>
        <w:spacing w:after="160" w:line="259" w:lineRule="auto"/>
        <w:rPr>
          <w:rFonts w:asciiTheme="minorHAnsi" w:hAnsiTheme="minorHAnsi"/>
        </w:rPr>
      </w:pPr>
      <w:r>
        <w:rPr>
          <w:rFonts w:asciiTheme="minorHAnsi" w:hAnsiTheme="minorHAnsi"/>
        </w:rPr>
        <w:t>To prepare and issue correspondence to external stakeholders</w:t>
      </w:r>
    </w:p>
    <w:p w:rsidR="00E57B33" w:rsidRDefault="00E57B33" w:rsidP="0021311E">
      <w:pPr>
        <w:numPr>
          <w:ilvl w:val="0"/>
          <w:numId w:val="39"/>
        </w:numPr>
        <w:spacing w:after="160" w:line="259" w:lineRule="auto"/>
        <w:rPr>
          <w:rFonts w:asciiTheme="minorHAnsi" w:hAnsiTheme="minorHAnsi"/>
        </w:rPr>
      </w:pPr>
      <w:r>
        <w:rPr>
          <w:rFonts w:asciiTheme="minorHAnsi" w:hAnsiTheme="minorHAnsi"/>
        </w:rPr>
        <w:t>To review Tender and Framework notifications, identifying those which may be of interest to the Company and circulating to the Senior Leadership Team.</w:t>
      </w:r>
    </w:p>
    <w:p w:rsidR="00E57B33" w:rsidRDefault="00E57B33" w:rsidP="0021311E">
      <w:pPr>
        <w:numPr>
          <w:ilvl w:val="0"/>
          <w:numId w:val="39"/>
        </w:numPr>
        <w:spacing w:after="160" w:line="259" w:lineRule="auto"/>
        <w:rPr>
          <w:rFonts w:asciiTheme="minorHAnsi" w:hAnsiTheme="minorHAnsi"/>
        </w:rPr>
      </w:pPr>
      <w:r>
        <w:rPr>
          <w:rFonts w:asciiTheme="minorHAnsi" w:hAnsiTheme="minorHAnsi"/>
        </w:rPr>
        <w:t>To summarise and prepare submissions for new and refreshed Tenders and Frameworks, where submissions will be time critical.</w:t>
      </w:r>
    </w:p>
    <w:p w:rsidR="00E57B33" w:rsidRDefault="00E57B33" w:rsidP="0021311E">
      <w:pPr>
        <w:numPr>
          <w:ilvl w:val="0"/>
          <w:numId w:val="39"/>
        </w:numPr>
        <w:spacing w:after="160" w:line="259" w:lineRule="auto"/>
        <w:rPr>
          <w:rFonts w:asciiTheme="minorHAnsi" w:hAnsiTheme="minorHAnsi"/>
        </w:rPr>
      </w:pPr>
      <w:r>
        <w:rPr>
          <w:rFonts w:asciiTheme="minorHAnsi" w:hAnsiTheme="minorHAnsi"/>
        </w:rPr>
        <w:t>To review and summarise Contracts for the Senior Leadership Team and Home Managers, noting key points for action and any deadlines.  To liaise with the Authority in respect of any queries.</w:t>
      </w:r>
    </w:p>
    <w:p w:rsidR="0021311E" w:rsidRDefault="00D12F1F" w:rsidP="0021311E">
      <w:pPr>
        <w:numPr>
          <w:ilvl w:val="0"/>
          <w:numId w:val="39"/>
        </w:numPr>
        <w:spacing w:after="160" w:line="259" w:lineRule="auto"/>
        <w:rPr>
          <w:rFonts w:asciiTheme="minorHAnsi" w:hAnsiTheme="minorHAnsi"/>
        </w:rPr>
      </w:pPr>
      <w:r>
        <w:rPr>
          <w:rFonts w:asciiTheme="minorHAnsi" w:hAnsiTheme="minorHAnsi"/>
        </w:rPr>
        <w:t>To provide g</w:t>
      </w:r>
      <w:r w:rsidR="00D0448B">
        <w:rPr>
          <w:rFonts w:asciiTheme="minorHAnsi" w:hAnsiTheme="minorHAnsi"/>
        </w:rPr>
        <w:t>eneral administrative duties</w:t>
      </w:r>
      <w:r w:rsidR="00616292">
        <w:rPr>
          <w:rFonts w:asciiTheme="minorHAnsi" w:hAnsiTheme="minorHAnsi"/>
        </w:rPr>
        <w:t>, which include but are not exhaustive of:</w:t>
      </w:r>
    </w:p>
    <w:p w:rsidR="00D0448B" w:rsidRDefault="00D12F1F" w:rsidP="006C34EC">
      <w:pPr>
        <w:numPr>
          <w:ilvl w:val="0"/>
          <w:numId w:val="47"/>
        </w:numPr>
        <w:tabs>
          <w:tab w:val="clear" w:pos="720"/>
          <w:tab w:val="num" w:pos="1080"/>
        </w:tabs>
        <w:spacing w:after="160" w:line="259" w:lineRule="auto"/>
        <w:ind w:left="1080"/>
        <w:rPr>
          <w:rFonts w:asciiTheme="minorHAnsi" w:hAnsiTheme="minorHAnsi"/>
        </w:rPr>
      </w:pPr>
      <w:r>
        <w:rPr>
          <w:rFonts w:asciiTheme="minorHAnsi" w:hAnsiTheme="minorHAnsi"/>
        </w:rPr>
        <w:t xml:space="preserve">To take </w:t>
      </w:r>
      <w:r w:rsidR="00D0448B">
        <w:rPr>
          <w:rFonts w:asciiTheme="minorHAnsi" w:hAnsiTheme="minorHAnsi"/>
        </w:rPr>
        <w:t>minutes at meetings, ensuring the efficient coordination of relevant documentation</w:t>
      </w:r>
      <w:r w:rsidR="0000519B">
        <w:rPr>
          <w:rFonts w:asciiTheme="minorHAnsi" w:hAnsiTheme="minorHAnsi"/>
        </w:rPr>
        <w:t xml:space="preserve"> and agendas </w:t>
      </w:r>
    </w:p>
    <w:p w:rsidR="00707699" w:rsidRDefault="00707699" w:rsidP="00707699">
      <w:pPr>
        <w:spacing w:after="160" w:line="259" w:lineRule="auto"/>
        <w:ind w:left="1080"/>
        <w:rPr>
          <w:rFonts w:asciiTheme="minorHAnsi" w:hAnsiTheme="minorHAnsi"/>
        </w:rPr>
      </w:pPr>
    </w:p>
    <w:p w:rsidR="00707699" w:rsidRDefault="00707699" w:rsidP="00707699">
      <w:pPr>
        <w:spacing w:after="160" w:line="259" w:lineRule="auto"/>
        <w:ind w:left="1080"/>
        <w:rPr>
          <w:rFonts w:asciiTheme="minorHAnsi" w:hAnsiTheme="minorHAnsi"/>
        </w:rPr>
      </w:pPr>
    </w:p>
    <w:p w:rsidR="006E3009" w:rsidRDefault="00D12F1F" w:rsidP="006C34EC">
      <w:pPr>
        <w:numPr>
          <w:ilvl w:val="0"/>
          <w:numId w:val="47"/>
        </w:numPr>
        <w:tabs>
          <w:tab w:val="clear" w:pos="720"/>
          <w:tab w:val="num" w:pos="1080"/>
        </w:tabs>
        <w:spacing w:after="160" w:line="259" w:lineRule="auto"/>
        <w:ind w:left="1080"/>
        <w:rPr>
          <w:rFonts w:asciiTheme="minorHAnsi" w:hAnsiTheme="minorHAnsi"/>
        </w:rPr>
      </w:pPr>
      <w:r>
        <w:rPr>
          <w:rFonts w:asciiTheme="minorHAnsi" w:hAnsiTheme="minorHAnsi"/>
        </w:rPr>
        <w:t xml:space="preserve">To respond and manage </w:t>
      </w:r>
      <w:r w:rsidR="0021311E" w:rsidRPr="006E3009">
        <w:rPr>
          <w:rFonts w:asciiTheme="minorHAnsi" w:hAnsiTheme="minorHAnsi"/>
        </w:rPr>
        <w:t>incoming calls</w:t>
      </w:r>
      <w:r>
        <w:rPr>
          <w:rFonts w:asciiTheme="minorHAnsi" w:hAnsiTheme="minorHAnsi"/>
        </w:rPr>
        <w:t xml:space="preserve">, mail and email </w:t>
      </w:r>
      <w:r w:rsidR="0021311E" w:rsidRPr="006E3009">
        <w:rPr>
          <w:rFonts w:asciiTheme="minorHAnsi" w:hAnsiTheme="minorHAnsi"/>
        </w:rPr>
        <w:t>enquiries</w:t>
      </w:r>
      <w:r w:rsidR="00A710C2" w:rsidRPr="006E3009">
        <w:rPr>
          <w:rFonts w:asciiTheme="minorHAnsi" w:hAnsiTheme="minorHAnsi"/>
        </w:rPr>
        <w:t xml:space="preserve"> </w:t>
      </w:r>
    </w:p>
    <w:p w:rsidR="0021311E" w:rsidRPr="006E3009" w:rsidRDefault="00D12F1F" w:rsidP="006C34EC">
      <w:pPr>
        <w:numPr>
          <w:ilvl w:val="0"/>
          <w:numId w:val="47"/>
        </w:numPr>
        <w:tabs>
          <w:tab w:val="clear" w:pos="720"/>
          <w:tab w:val="num" w:pos="1080"/>
        </w:tabs>
        <w:spacing w:after="160" w:line="259" w:lineRule="auto"/>
        <w:ind w:left="1080"/>
        <w:rPr>
          <w:rFonts w:asciiTheme="minorHAnsi" w:hAnsiTheme="minorHAnsi"/>
        </w:rPr>
      </w:pPr>
      <w:r>
        <w:rPr>
          <w:rFonts w:asciiTheme="minorHAnsi" w:hAnsiTheme="minorHAnsi"/>
        </w:rPr>
        <w:t xml:space="preserve">To provide reception cover </w:t>
      </w:r>
      <w:r w:rsidR="006E3009">
        <w:rPr>
          <w:rFonts w:asciiTheme="minorHAnsi" w:hAnsiTheme="minorHAnsi"/>
        </w:rPr>
        <w:t>duties for annual leave and holidays</w:t>
      </w:r>
    </w:p>
    <w:p w:rsidR="00BA45E9" w:rsidRDefault="00D12F1F" w:rsidP="006C34EC">
      <w:pPr>
        <w:pStyle w:val="ListParagraph"/>
        <w:numPr>
          <w:ilvl w:val="0"/>
          <w:numId w:val="47"/>
        </w:numPr>
        <w:tabs>
          <w:tab w:val="clear" w:pos="720"/>
          <w:tab w:val="num" w:pos="1080"/>
        </w:tabs>
        <w:ind w:left="1080"/>
        <w:contextualSpacing w:val="0"/>
        <w:rPr>
          <w:rFonts w:ascii="Calibri" w:hAnsi="Calibri" w:cs="Arial"/>
          <w:color w:val="000000" w:themeColor="text1"/>
          <w:szCs w:val="22"/>
        </w:rPr>
      </w:pPr>
      <w:r>
        <w:rPr>
          <w:rFonts w:ascii="Calibri" w:hAnsi="Calibri" w:cs="Arial"/>
          <w:color w:val="000000" w:themeColor="text1"/>
          <w:szCs w:val="22"/>
        </w:rPr>
        <w:t>To maintain and u</w:t>
      </w:r>
      <w:r w:rsidR="006E3009">
        <w:rPr>
          <w:rFonts w:ascii="Calibri" w:hAnsi="Calibri" w:cs="Arial"/>
          <w:color w:val="000000" w:themeColor="text1"/>
          <w:szCs w:val="22"/>
        </w:rPr>
        <w:t xml:space="preserve">pdate </w:t>
      </w:r>
      <w:r w:rsidR="00BA45E9" w:rsidRPr="00BA45E9">
        <w:rPr>
          <w:rFonts w:ascii="Calibri" w:hAnsi="Calibri" w:cs="Arial"/>
          <w:color w:val="000000" w:themeColor="text1"/>
          <w:szCs w:val="22"/>
        </w:rPr>
        <w:t>interna</w:t>
      </w:r>
      <w:r w:rsidR="00143C01">
        <w:rPr>
          <w:rFonts w:ascii="Calibri" w:hAnsi="Calibri" w:cs="Arial"/>
          <w:color w:val="000000" w:themeColor="text1"/>
          <w:szCs w:val="22"/>
        </w:rPr>
        <w:t>l databases/</w:t>
      </w:r>
      <w:r>
        <w:rPr>
          <w:rFonts w:ascii="Calibri" w:hAnsi="Calibri" w:cs="Arial"/>
          <w:color w:val="000000" w:themeColor="text1"/>
          <w:szCs w:val="22"/>
        </w:rPr>
        <w:t>excel spreadsheets</w:t>
      </w:r>
    </w:p>
    <w:p w:rsidR="00BA45E9" w:rsidRPr="00BA45E9" w:rsidRDefault="00BA45E9" w:rsidP="006C34EC">
      <w:pPr>
        <w:pStyle w:val="ListParagraph"/>
        <w:ind w:left="1440"/>
        <w:contextualSpacing w:val="0"/>
        <w:rPr>
          <w:rFonts w:ascii="Calibri" w:hAnsi="Calibri" w:cs="Arial"/>
          <w:color w:val="000000" w:themeColor="text1"/>
          <w:szCs w:val="22"/>
        </w:rPr>
      </w:pPr>
    </w:p>
    <w:p w:rsidR="00BA45E9" w:rsidRPr="00143C01" w:rsidRDefault="00D12F1F" w:rsidP="006C34EC">
      <w:pPr>
        <w:numPr>
          <w:ilvl w:val="0"/>
          <w:numId w:val="47"/>
        </w:numPr>
        <w:tabs>
          <w:tab w:val="clear" w:pos="720"/>
          <w:tab w:val="num" w:pos="1080"/>
        </w:tabs>
        <w:spacing w:after="160" w:line="259" w:lineRule="auto"/>
        <w:ind w:left="1080"/>
        <w:rPr>
          <w:rFonts w:asciiTheme="minorHAnsi" w:hAnsiTheme="minorHAnsi"/>
        </w:rPr>
      </w:pPr>
      <w:r>
        <w:rPr>
          <w:rFonts w:asciiTheme="minorHAnsi" w:hAnsiTheme="minorHAnsi"/>
        </w:rPr>
        <w:t>To c</w:t>
      </w:r>
      <w:r w:rsidR="0000519B">
        <w:rPr>
          <w:rFonts w:asciiTheme="minorHAnsi" w:hAnsiTheme="minorHAnsi"/>
        </w:rPr>
        <w:t xml:space="preserve">oordinate meetings and events as required </w:t>
      </w:r>
    </w:p>
    <w:p w:rsidR="0037048C" w:rsidRDefault="00D12F1F" w:rsidP="0021311E">
      <w:pPr>
        <w:numPr>
          <w:ilvl w:val="0"/>
          <w:numId w:val="39"/>
        </w:numPr>
        <w:spacing w:after="160" w:line="259" w:lineRule="auto"/>
        <w:rPr>
          <w:rFonts w:asciiTheme="minorHAnsi" w:hAnsiTheme="minorHAnsi"/>
        </w:rPr>
      </w:pPr>
      <w:r>
        <w:rPr>
          <w:rFonts w:asciiTheme="minorHAnsi" w:hAnsiTheme="minorHAnsi"/>
        </w:rPr>
        <w:t>To p</w:t>
      </w:r>
      <w:r w:rsidR="0037048C">
        <w:rPr>
          <w:rFonts w:asciiTheme="minorHAnsi" w:hAnsiTheme="minorHAnsi"/>
        </w:rPr>
        <w:t xml:space="preserve">rovide a professional and courteous response to all internal and external stakeholders </w:t>
      </w:r>
      <w:r>
        <w:rPr>
          <w:rFonts w:asciiTheme="minorHAnsi" w:hAnsiTheme="minorHAnsi"/>
        </w:rPr>
        <w:t>at all times</w:t>
      </w:r>
      <w:r w:rsidR="0037048C">
        <w:rPr>
          <w:rFonts w:asciiTheme="minorHAnsi" w:hAnsiTheme="minorHAnsi"/>
        </w:rPr>
        <w:t xml:space="preserve"> </w:t>
      </w:r>
    </w:p>
    <w:p w:rsidR="00D12F1F" w:rsidRPr="00143C01" w:rsidRDefault="00D12F1F" w:rsidP="00143C01">
      <w:pPr>
        <w:numPr>
          <w:ilvl w:val="0"/>
          <w:numId w:val="39"/>
        </w:numPr>
        <w:spacing w:after="160" w:line="259" w:lineRule="auto"/>
        <w:rPr>
          <w:rFonts w:asciiTheme="minorHAnsi" w:hAnsiTheme="minorHAnsi"/>
        </w:rPr>
      </w:pPr>
      <w:r w:rsidRPr="00143C01">
        <w:rPr>
          <w:rFonts w:asciiTheme="minorHAnsi" w:hAnsiTheme="minorHAnsi"/>
        </w:rPr>
        <w:t>To p</w:t>
      </w:r>
      <w:r w:rsidR="0037048C" w:rsidRPr="00143C01">
        <w:rPr>
          <w:rFonts w:asciiTheme="minorHAnsi" w:hAnsiTheme="minorHAnsi"/>
        </w:rPr>
        <w:t xml:space="preserve">roactively follow up responses and actions to support efficient coordination of the </w:t>
      </w:r>
      <w:r w:rsidR="006C34EC">
        <w:rPr>
          <w:rFonts w:asciiTheme="minorHAnsi" w:hAnsiTheme="minorHAnsi"/>
        </w:rPr>
        <w:t>referrals and fee deficits</w:t>
      </w:r>
      <w:r w:rsidR="0037048C" w:rsidRPr="00143C01">
        <w:rPr>
          <w:rFonts w:asciiTheme="minorHAnsi" w:hAnsiTheme="minorHAnsi"/>
        </w:rPr>
        <w:t xml:space="preserve"> </w:t>
      </w:r>
    </w:p>
    <w:p w:rsidR="0021311E" w:rsidRPr="0021311E" w:rsidRDefault="00D12F1F" w:rsidP="0021311E">
      <w:pPr>
        <w:numPr>
          <w:ilvl w:val="0"/>
          <w:numId w:val="39"/>
        </w:numPr>
        <w:spacing w:after="160" w:line="259" w:lineRule="auto"/>
        <w:rPr>
          <w:rFonts w:asciiTheme="minorHAnsi" w:hAnsiTheme="minorHAnsi"/>
        </w:rPr>
      </w:pPr>
      <w:r>
        <w:rPr>
          <w:rFonts w:asciiTheme="minorHAnsi" w:hAnsiTheme="minorHAnsi"/>
        </w:rPr>
        <w:t xml:space="preserve">To take responsibility for personal development with the aid of attending courses, research and reading of materials as required </w:t>
      </w:r>
    </w:p>
    <w:p w:rsidR="0021311E" w:rsidRPr="0021311E" w:rsidRDefault="00D12F1F" w:rsidP="0021311E">
      <w:pPr>
        <w:numPr>
          <w:ilvl w:val="0"/>
          <w:numId w:val="39"/>
        </w:numPr>
        <w:spacing w:after="160" w:line="259" w:lineRule="auto"/>
        <w:rPr>
          <w:rFonts w:asciiTheme="minorHAnsi" w:hAnsiTheme="minorHAnsi"/>
        </w:rPr>
      </w:pPr>
      <w:r>
        <w:rPr>
          <w:rFonts w:asciiTheme="minorHAnsi" w:hAnsiTheme="minorHAnsi"/>
        </w:rPr>
        <w:t>To c</w:t>
      </w:r>
      <w:r w:rsidR="0021311E" w:rsidRPr="0021311E">
        <w:rPr>
          <w:rFonts w:asciiTheme="minorHAnsi" w:hAnsiTheme="minorHAnsi"/>
        </w:rPr>
        <w:t>omplet</w:t>
      </w:r>
      <w:r>
        <w:rPr>
          <w:rFonts w:asciiTheme="minorHAnsi" w:hAnsiTheme="minorHAnsi"/>
        </w:rPr>
        <w:t>e</w:t>
      </w:r>
      <w:r w:rsidR="0021311E" w:rsidRPr="0021311E">
        <w:rPr>
          <w:rFonts w:asciiTheme="minorHAnsi" w:hAnsiTheme="minorHAnsi"/>
        </w:rPr>
        <w:t xml:space="preserve"> other duties </w:t>
      </w:r>
      <w:r>
        <w:rPr>
          <w:rFonts w:asciiTheme="minorHAnsi" w:hAnsiTheme="minorHAnsi"/>
        </w:rPr>
        <w:t>as requ</w:t>
      </w:r>
      <w:r w:rsidR="00616292">
        <w:rPr>
          <w:rFonts w:asciiTheme="minorHAnsi" w:hAnsiTheme="minorHAnsi"/>
        </w:rPr>
        <w:t>ir</w:t>
      </w:r>
      <w:r>
        <w:rPr>
          <w:rFonts w:asciiTheme="minorHAnsi" w:hAnsiTheme="minorHAnsi"/>
        </w:rPr>
        <w:t>ed</w:t>
      </w:r>
    </w:p>
    <w:p w:rsidR="0082662E" w:rsidRPr="0032739E" w:rsidRDefault="0082662E" w:rsidP="0032739E">
      <w:pPr>
        <w:autoSpaceDE w:val="0"/>
        <w:autoSpaceDN w:val="0"/>
        <w:adjustRightInd w:val="0"/>
        <w:contextualSpacing/>
        <w:rPr>
          <w:rFonts w:asciiTheme="minorHAnsi" w:hAnsiTheme="minorHAnsi"/>
          <w:iCs/>
        </w:rPr>
      </w:pPr>
    </w:p>
    <w:p w:rsidR="0032739E" w:rsidRPr="0032739E" w:rsidRDefault="0032739E" w:rsidP="0032739E">
      <w:pPr>
        <w:rPr>
          <w:rFonts w:asciiTheme="minorHAnsi" w:hAnsiTheme="minorHAnsi" w:cs="Arial"/>
          <w:b/>
          <w:u w:val="single"/>
        </w:rPr>
      </w:pPr>
      <w:r w:rsidRPr="0032739E">
        <w:rPr>
          <w:rFonts w:asciiTheme="minorHAnsi" w:hAnsiTheme="minorHAnsi" w:cs="Arial"/>
          <w:b/>
          <w:u w:val="single"/>
        </w:rPr>
        <w:t>ADDITIONAL INFORMATION</w:t>
      </w:r>
    </w:p>
    <w:p w:rsidR="0032739E" w:rsidRPr="0032739E" w:rsidRDefault="0032739E" w:rsidP="0032739E">
      <w:pPr>
        <w:jc w:val="both"/>
        <w:rPr>
          <w:rFonts w:asciiTheme="minorHAnsi" w:hAnsiTheme="minorHAnsi" w:cs="Arial"/>
        </w:rPr>
      </w:pPr>
      <w:r w:rsidRPr="0032739E">
        <w:rPr>
          <w:rFonts w:asciiTheme="minorHAnsi" w:hAnsiTheme="minorHAnsi" w:cs="Arial"/>
        </w:rPr>
        <w:t>The following supplementary information will form part of your job description.</w:t>
      </w:r>
    </w:p>
    <w:p w:rsidR="0032739E" w:rsidRPr="0032739E" w:rsidRDefault="0032739E" w:rsidP="0032739E">
      <w:pPr>
        <w:jc w:val="both"/>
        <w:rPr>
          <w:rFonts w:asciiTheme="minorHAnsi" w:hAnsiTheme="minorHAnsi" w:cs="Arial"/>
        </w:rPr>
      </w:pPr>
    </w:p>
    <w:p w:rsidR="0032739E" w:rsidRPr="0032739E" w:rsidRDefault="0032739E" w:rsidP="0032739E">
      <w:pPr>
        <w:jc w:val="both"/>
        <w:rPr>
          <w:rFonts w:asciiTheme="minorHAnsi" w:hAnsiTheme="minorHAnsi" w:cs="Arial"/>
          <w:b/>
          <w:bCs/>
          <w:iCs/>
          <w:color w:val="000000"/>
          <w:u w:val="single"/>
        </w:rPr>
      </w:pPr>
      <w:r w:rsidRPr="0032739E">
        <w:rPr>
          <w:rFonts w:asciiTheme="minorHAnsi" w:hAnsiTheme="minorHAnsi" w:cs="Arial"/>
          <w:b/>
          <w:bCs/>
          <w:iCs/>
          <w:color w:val="000000"/>
          <w:u w:val="single"/>
        </w:rPr>
        <w:t>Codes of Professional Conduct:</w:t>
      </w:r>
    </w:p>
    <w:p w:rsidR="0032739E" w:rsidRPr="0032739E" w:rsidRDefault="0032739E" w:rsidP="0032739E">
      <w:pPr>
        <w:jc w:val="both"/>
        <w:rPr>
          <w:rFonts w:asciiTheme="minorHAnsi" w:hAnsiTheme="minorHAnsi" w:cs="Arial"/>
          <w:color w:val="000000"/>
        </w:rPr>
      </w:pPr>
      <w:r w:rsidRPr="0032739E">
        <w:rPr>
          <w:rFonts w:asciiTheme="minorHAnsi" w:hAnsiTheme="minorHAnsi" w:cs="Arial"/>
          <w:color w:val="000000"/>
        </w:rPr>
        <w:t>Staff are required to abide by the all relevant Company policies and proced</w:t>
      </w:r>
      <w:r w:rsidR="00143C01">
        <w:rPr>
          <w:rFonts w:asciiTheme="minorHAnsi" w:hAnsiTheme="minorHAnsi" w:cs="Arial"/>
          <w:color w:val="000000"/>
        </w:rPr>
        <w:t>ures and any relevant national/</w:t>
      </w:r>
      <w:r w:rsidRPr="0032739E">
        <w:rPr>
          <w:rFonts w:asciiTheme="minorHAnsi" w:hAnsiTheme="minorHAnsi" w:cs="Arial"/>
          <w:color w:val="000000"/>
        </w:rPr>
        <w:t>professional Codes of Conduct or Practice.</w:t>
      </w:r>
    </w:p>
    <w:p w:rsidR="0032739E" w:rsidRPr="0032739E" w:rsidRDefault="0032739E" w:rsidP="0032739E">
      <w:pPr>
        <w:jc w:val="both"/>
        <w:rPr>
          <w:rFonts w:asciiTheme="minorHAnsi" w:hAnsiTheme="minorHAnsi" w:cs="Arial"/>
          <w:b/>
        </w:rPr>
      </w:pPr>
      <w:r w:rsidRPr="0032739E">
        <w:rPr>
          <w:rFonts w:asciiTheme="minorHAnsi" w:hAnsiTheme="minorHAnsi" w:cs="Arial"/>
          <w:color w:val="000000"/>
        </w:rPr>
        <w:t xml:space="preserve"> </w:t>
      </w:r>
    </w:p>
    <w:p w:rsidR="0032739E" w:rsidRPr="0032739E" w:rsidRDefault="0032739E" w:rsidP="0032739E">
      <w:pPr>
        <w:jc w:val="both"/>
        <w:rPr>
          <w:rFonts w:asciiTheme="minorHAnsi" w:hAnsiTheme="minorHAnsi" w:cs="Arial"/>
          <w:b/>
          <w:u w:val="single"/>
        </w:rPr>
      </w:pPr>
      <w:r w:rsidRPr="0032739E">
        <w:rPr>
          <w:rFonts w:asciiTheme="minorHAnsi" w:hAnsiTheme="minorHAnsi" w:cs="Arial"/>
          <w:b/>
          <w:u w:val="single"/>
        </w:rPr>
        <w:t>Confidentiality:</w:t>
      </w:r>
    </w:p>
    <w:p w:rsidR="0032739E" w:rsidRPr="0032739E" w:rsidRDefault="0032739E" w:rsidP="0032739E">
      <w:pPr>
        <w:jc w:val="both"/>
        <w:rPr>
          <w:rFonts w:asciiTheme="minorHAnsi" w:hAnsiTheme="minorHAnsi" w:cs="Arial"/>
          <w:b/>
        </w:rPr>
      </w:pPr>
      <w:r w:rsidRPr="0032739E">
        <w:rPr>
          <w:rFonts w:asciiTheme="minorHAnsi" w:hAnsiTheme="minorHAnsi" w:cs="Arial"/>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32739E" w:rsidRPr="0032739E" w:rsidRDefault="0032739E" w:rsidP="0032739E">
      <w:pPr>
        <w:jc w:val="both"/>
        <w:rPr>
          <w:rFonts w:asciiTheme="minorHAnsi" w:hAnsiTheme="minorHAnsi" w:cs="Arial"/>
          <w:b/>
        </w:rPr>
      </w:pPr>
    </w:p>
    <w:p w:rsidR="0032739E" w:rsidRPr="0032739E" w:rsidRDefault="0032739E" w:rsidP="0032739E">
      <w:pPr>
        <w:jc w:val="both"/>
        <w:rPr>
          <w:rFonts w:asciiTheme="minorHAnsi" w:hAnsiTheme="minorHAnsi" w:cs="Arial"/>
          <w:u w:val="single"/>
        </w:rPr>
      </w:pPr>
      <w:r w:rsidRPr="0032739E">
        <w:rPr>
          <w:rFonts w:asciiTheme="minorHAnsi" w:hAnsiTheme="minorHAnsi" w:cs="Arial"/>
          <w:b/>
          <w:u w:val="single"/>
        </w:rPr>
        <w:t>Health &amp; Safety:</w:t>
      </w:r>
      <w:r w:rsidRPr="0032739E">
        <w:rPr>
          <w:rFonts w:asciiTheme="minorHAnsi" w:hAnsiTheme="minorHAnsi" w:cs="Arial"/>
          <w:u w:val="single"/>
        </w:rPr>
        <w:t xml:space="preserve"> </w:t>
      </w:r>
    </w:p>
    <w:p w:rsidR="0032739E" w:rsidRPr="0032739E" w:rsidRDefault="0032739E" w:rsidP="0032739E">
      <w:pPr>
        <w:jc w:val="both"/>
        <w:rPr>
          <w:rFonts w:asciiTheme="minorHAnsi" w:hAnsiTheme="minorHAnsi" w:cs="Arial"/>
          <w:caps/>
        </w:rPr>
      </w:pPr>
      <w:r w:rsidRPr="0032739E">
        <w:rPr>
          <w:rFonts w:asciiTheme="minorHAnsi" w:hAnsiTheme="minorHAnsi" w:cs="Arial"/>
        </w:rPr>
        <w:t xml:space="preserve">Employees are required to ensure they are aware of, and comply with, policies and procedures relating to Health &amp; Safety (whether statutory or Company), and assist in ensuring the compliance of other staff. </w:t>
      </w:r>
    </w:p>
    <w:p w:rsidR="0032739E" w:rsidRPr="0032739E" w:rsidRDefault="0032739E" w:rsidP="0032739E">
      <w:pPr>
        <w:jc w:val="both"/>
        <w:rPr>
          <w:rFonts w:asciiTheme="minorHAnsi" w:hAnsiTheme="minorHAnsi" w:cs="Arial"/>
        </w:rPr>
      </w:pPr>
    </w:p>
    <w:p w:rsidR="0032739E" w:rsidRPr="0032739E" w:rsidRDefault="0032739E" w:rsidP="0032739E">
      <w:pPr>
        <w:autoSpaceDE w:val="0"/>
        <w:autoSpaceDN w:val="0"/>
        <w:adjustRightInd w:val="0"/>
        <w:jc w:val="both"/>
        <w:rPr>
          <w:rFonts w:asciiTheme="minorHAnsi" w:hAnsiTheme="minorHAnsi" w:cs="Arial"/>
          <w:b/>
          <w:bCs/>
          <w:u w:val="single"/>
        </w:rPr>
      </w:pPr>
      <w:r w:rsidRPr="0032739E">
        <w:rPr>
          <w:rFonts w:asciiTheme="minorHAnsi" w:hAnsiTheme="minorHAnsi" w:cs="Arial"/>
          <w:b/>
          <w:bCs/>
          <w:u w:val="single"/>
        </w:rPr>
        <w:t xml:space="preserve">Equality &amp; Diversity: </w:t>
      </w:r>
    </w:p>
    <w:p w:rsidR="0032739E" w:rsidRPr="0032739E" w:rsidRDefault="0032739E" w:rsidP="0032739E">
      <w:pPr>
        <w:jc w:val="both"/>
        <w:rPr>
          <w:rFonts w:asciiTheme="minorHAnsi" w:hAnsiTheme="minorHAnsi" w:cs="Arial"/>
        </w:rPr>
      </w:pPr>
      <w:r w:rsidRPr="0032739E">
        <w:rPr>
          <w:rFonts w:asciiTheme="minorHAnsi" w:hAnsiTheme="minorHAnsi" w:cs="Arial"/>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707699" w:rsidRDefault="00707699">
      <w:pPr>
        <w:spacing w:after="160" w:line="259" w:lineRule="auto"/>
        <w:rPr>
          <w:rFonts w:asciiTheme="minorHAnsi" w:hAnsiTheme="minorHAnsi" w:cs="Arial"/>
        </w:rPr>
      </w:pPr>
      <w:r>
        <w:rPr>
          <w:rFonts w:asciiTheme="minorHAnsi" w:hAnsiTheme="minorHAnsi" w:cs="Arial"/>
        </w:rPr>
        <w:br w:type="page"/>
      </w:r>
    </w:p>
    <w:p w:rsidR="0032739E" w:rsidRPr="0032739E" w:rsidRDefault="0032739E" w:rsidP="0032739E">
      <w:pPr>
        <w:jc w:val="both"/>
        <w:rPr>
          <w:rFonts w:asciiTheme="minorHAnsi" w:hAnsiTheme="minorHAnsi" w:cs="Arial"/>
        </w:rPr>
      </w:pPr>
    </w:p>
    <w:p w:rsidR="00707699" w:rsidRDefault="00707699" w:rsidP="0032739E">
      <w:pPr>
        <w:jc w:val="both"/>
        <w:rPr>
          <w:rFonts w:asciiTheme="minorHAnsi" w:hAnsiTheme="minorHAnsi" w:cs="Arial"/>
          <w:b/>
          <w:u w:val="single"/>
        </w:rPr>
      </w:pPr>
    </w:p>
    <w:p w:rsidR="00707699" w:rsidRDefault="00707699" w:rsidP="0032739E">
      <w:pPr>
        <w:jc w:val="both"/>
        <w:rPr>
          <w:rFonts w:asciiTheme="minorHAnsi" w:hAnsiTheme="minorHAnsi" w:cs="Arial"/>
          <w:b/>
          <w:u w:val="single"/>
        </w:rPr>
      </w:pPr>
    </w:p>
    <w:p w:rsidR="0032739E" w:rsidRPr="0032739E" w:rsidRDefault="0032739E" w:rsidP="0032739E">
      <w:pPr>
        <w:jc w:val="both"/>
        <w:rPr>
          <w:rFonts w:asciiTheme="minorHAnsi" w:hAnsiTheme="minorHAnsi" w:cs="Arial"/>
          <w:b/>
          <w:u w:val="single"/>
        </w:rPr>
      </w:pPr>
      <w:bookmarkStart w:id="0" w:name="_GoBack"/>
      <w:bookmarkEnd w:id="0"/>
      <w:r w:rsidRPr="0032739E">
        <w:rPr>
          <w:rFonts w:asciiTheme="minorHAnsi" w:hAnsiTheme="minorHAnsi" w:cs="Arial"/>
          <w:b/>
          <w:u w:val="single"/>
        </w:rPr>
        <w:t>Policies:</w:t>
      </w:r>
    </w:p>
    <w:p w:rsidR="0032739E" w:rsidRPr="0032739E" w:rsidRDefault="0032739E" w:rsidP="0032739E">
      <w:pPr>
        <w:jc w:val="both"/>
        <w:rPr>
          <w:rFonts w:asciiTheme="minorHAnsi" w:hAnsiTheme="minorHAnsi" w:cs="Arial"/>
        </w:rPr>
      </w:pPr>
      <w:r w:rsidRPr="0032739E">
        <w:rPr>
          <w:rFonts w:asciiTheme="minorHAnsi" w:hAnsiTheme="minorHAnsi" w:cs="Arial"/>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32739E" w:rsidRPr="0032739E" w:rsidRDefault="0032739E" w:rsidP="0032739E">
      <w:pPr>
        <w:ind w:left="720" w:hanging="720"/>
        <w:jc w:val="both"/>
        <w:rPr>
          <w:rFonts w:asciiTheme="minorHAnsi" w:hAnsiTheme="minorHAnsi" w:cs="Arial"/>
          <w:i/>
          <w:sz w:val="22"/>
          <w:szCs w:val="22"/>
        </w:rPr>
      </w:pPr>
    </w:p>
    <w:p w:rsidR="00707699" w:rsidRDefault="00707699" w:rsidP="006E3009">
      <w:pPr>
        <w:autoSpaceDE w:val="0"/>
        <w:autoSpaceDN w:val="0"/>
        <w:adjustRightInd w:val="0"/>
        <w:contextualSpacing/>
        <w:jc w:val="center"/>
        <w:rPr>
          <w:rFonts w:asciiTheme="minorHAnsi" w:hAnsiTheme="minorHAnsi"/>
          <w:b/>
          <w:i/>
          <w:sz w:val="22"/>
          <w:szCs w:val="22"/>
        </w:rPr>
      </w:pPr>
    </w:p>
    <w:p w:rsidR="00707699" w:rsidRDefault="00707699" w:rsidP="006E3009">
      <w:pPr>
        <w:autoSpaceDE w:val="0"/>
        <w:autoSpaceDN w:val="0"/>
        <w:adjustRightInd w:val="0"/>
        <w:contextualSpacing/>
        <w:jc w:val="center"/>
        <w:rPr>
          <w:rFonts w:asciiTheme="minorHAnsi" w:hAnsiTheme="minorHAnsi"/>
          <w:b/>
          <w:i/>
          <w:sz w:val="22"/>
          <w:szCs w:val="22"/>
        </w:rPr>
      </w:pPr>
    </w:p>
    <w:p w:rsidR="0032739E" w:rsidRPr="006E3009" w:rsidRDefault="0032739E" w:rsidP="006E3009">
      <w:pPr>
        <w:autoSpaceDE w:val="0"/>
        <w:autoSpaceDN w:val="0"/>
        <w:adjustRightInd w:val="0"/>
        <w:contextualSpacing/>
        <w:jc w:val="center"/>
        <w:rPr>
          <w:rFonts w:ascii="Calibri" w:hAnsi="Calibri"/>
          <w:b/>
          <w:iCs/>
        </w:rPr>
      </w:pPr>
      <w:r w:rsidRPr="006E3009">
        <w:rPr>
          <w:rFonts w:asciiTheme="minorHAnsi" w:hAnsiTheme="minorHAnsi"/>
          <w:b/>
          <w:i/>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32739E" w:rsidRDefault="0032739E" w:rsidP="0032739E">
      <w:pPr>
        <w:rPr>
          <w:rFonts w:ascii="Calibri" w:hAnsi="Calibri"/>
          <w:iCs/>
        </w:rPr>
      </w:pPr>
    </w:p>
    <w:p w:rsidR="0032739E" w:rsidRDefault="0032739E" w:rsidP="0032739E">
      <w:pPr>
        <w:rPr>
          <w:rFonts w:ascii="Calibri" w:hAnsi="Calibri"/>
          <w:iCs/>
        </w:rPr>
      </w:pPr>
    </w:p>
    <w:p w:rsidR="0032739E" w:rsidRDefault="0032739E" w:rsidP="0032739E">
      <w:pPr>
        <w:rPr>
          <w:rFonts w:ascii="Calibri" w:hAnsi="Calibri"/>
          <w:iCs/>
        </w:rPr>
      </w:pPr>
    </w:p>
    <w:p w:rsidR="0032739E" w:rsidRDefault="0032739E" w:rsidP="0032739E">
      <w:pPr>
        <w:rPr>
          <w:rFonts w:ascii="Calibri" w:hAnsi="Calibri"/>
          <w:iCs/>
        </w:rPr>
      </w:pPr>
    </w:p>
    <w:p w:rsidR="0032739E" w:rsidRDefault="0032739E" w:rsidP="0032739E">
      <w:pPr>
        <w:rPr>
          <w:rFonts w:ascii="Calibri" w:hAnsi="Calibri"/>
          <w:iCs/>
        </w:rPr>
      </w:pPr>
    </w:p>
    <w:p w:rsidR="0032739E" w:rsidRDefault="0032739E" w:rsidP="0032739E">
      <w:pPr>
        <w:rPr>
          <w:rFonts w:ascii="Calibri" w:hAnsi="Calibri"/>
          <w:iCs/>
        </w:rPr>
      </w:pPr>
    </w:p>
    <w:p w:rsidR="00707699" w:rsidRDefault="00707699">
      <w:pPr>
        <w:spacing w:after="160" w:line="259" w:lineRule="auto"/>
        <w:rPr>
          <w:rFonts w:ascii="Calibri" w:hAnsi="Calibri"/>
          <w:iCs/>
        </w:rPr>
      </w:pPr>
      <w:r>
        <w:rPr>
          <w:rFonts w:ascii="Calibri" w:hAnsi="Calibri"/>
          <w:iCs/>
        </w:rPr>
        <w:br w:type="page"/>
      </w:r>
    </w:p>
    <w:p w:rsidR="0032739E" w:rsidRDefault="0032739E" w:rsidP="0032739E">
      <w:pPr>
        <w:rPr>
          <w:rFonts w:ascii="Calibri" w:hAnsi="Calibri"/>
          <w:iCs/>
        </w:rPr>
      </w:pPr>
    </w:p>
    <w:p w:rsidR="00707699" w:rsidRDefault="00707699" w:rsidP="0032739E">
      <w:pPr>
        <w:rPr>
          <w:rFonts w:ascii="Calibri" w:hAnsi="Calibri"/>
          <w:iCs/>
        </w:rPr>
      </w:pPr>
    </w:p>
    <w:p w:rsidR="0082662E" w:rsidRPr="0037048C" w:rsidRDefault="0082662E" w:rsidP="0082662E">
      <w:pPr>
        <w:tabs>
          <w:tab w:val="left" w:pos="1170"/>
        </w:tabs>
        <w:jc w:val="center"/>
        <w:rPr>
          <w:rStyle w:val="IntenseReference"/>
          <w:rFonts w:asciiTheme="minorHAnsi" w:eastAsia="Arial Unicode MS" w:hAnsiTheme="minorHAnsi" w:cs="Arial Unicode M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37048C">
        <w:rPr>
          <w:rStyle w:val="IntenseReference"/>
          <w:rFonts w:asciiTheme="minorHAnsi" w:eastAsia="Arial Unicode MS" w:hAnsiTheme="minorHAnsi" w:cs="Arial Unicode MS"/>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PERSON SPECIFICATION</w:t>
      </w:r>
    </w:p>
    <w:tbl>
      <w:tblPr>
        <w:tblStyle w:val="TableGrid11"/>
        <w:tblW w:w="10202" w:type="dxa"/>
        <w:tblInd w:w="-714" w:type="dxa"/>
        <w:tblLook w:val="00A0" w:firstRow="1" w:lastRow="0" w:firstColumn="1" w:lastColumn="0" w:noHBand="0" w:noVBand="0"/>
      </w:tblPr>
      <w:tblGrid>
        <w:gridCol w:w="6096"/>
        <w:gridCol w:w="4106"/>
      </w:tblGrid>
      <w:tr w:rsidR="001D3D97" w:rsidRPr="0032739E" w:rsidTr="00C66D94">
        <w:trPr>
          <w:trHeight w:val="228"/>
        </w:trPr>
        <w:tc>
          <w:tcPr>
            <w:tcW w:w="6096" w:type="dxa"/>
            <w:shd w:val="clear" w:color="auto" w:fill="D9D9D9" w:themeFill="background1" w:themeFillShade="D9"/>
          </w:tcPr>
          <w:p w:rsidR="001D3D97" w:rsidRPr="001D3D97" w:rsidRDefault="001D3D97" w:rsidP="001D3D97">
            <w:pPr>
              <w:jc w:val="center"/>
              <w:rPr>
                <w:rFonts w:ascii="Calibri" w:hAnsi="Calibri" w:cs="Calibri"/>
                <w:b/>
              </w:rPr>
            </w:pPr>
            <w:r w:rsidRPr="001D3D97">
              <w:rPr>
                <w:rFonts w:ascii="Calibri" w:hAnsi="Calibri" w:cs="Calibri"/>
                <w:b/>
              </w:rPr>
              <w:t>Education &amp; Qualification</w:t>
            </w:r>
          </w:p>
        </w:tc>
        <w:tc>
          <w:tcPr>
            <w:tcW w:w="4106" w:type="dxa"/>
            <w:shd w:val="clear" w:color="auto" w:fill="D9D9D9" w:themeFill="background1" w:themeFillShade="D9"/>
          </w:tcPr>
          <w:p w:rsidR="001D3D97" w:rsidRPr="0032739E" w:rsidRDefault="001D3D97" w:rsidP="00E865DD">
            <w:pPr>
              <w:jc w:val="center"/>
              <w:rPr>
                <w:rFonts w:ascii="Calibri" w:hAnsi="Calibri" w:cs="Calibri"/>
                <w:b/>
              </w:rPr>
            </w:pPr>
            <w:r>
              <w:rPr>
                <w:rFonts w:ascii="Calibri" w:hAnsi="Calibri" w:cs="Calibri"/>
                <w:b/>
              </w:rPr>
              <w:t xml:space="preserve">Essential (E) / </w:t>
            </w:r>
            <w:r w:rsidRPr="0032739E">
              <w:rPr>
                <w:rFonts w:ascii="Calibri" w:hAnsi="Calibri" w:cs="Calibri"/>
                <w:b/>
              </w:rPr>
              <w:t>Desirable</w:t>
            </w:r>
            <w:r>
              <w:rPr>
                <w:rFonts w:ascii="Calibri" w:hAnsi="Calibri" w:cs="Calibri"/>
                <w:b/>
              </w:rPr>
              <w:t xml:space="preserve"> (D)</w:t>
            </w:r>
          </w:p>
        </w:tc>
      </w:tr>
      <w:tr w:rsidR="001D3D97" w:rsidRPr="0032739E" w:rsidTr="001D3D97">
        <w:trPr>
          <w:trHeight w:val="470"/>
        </w:trPr>
        <w:tc>
          <w:tcPr>
            <w:tcW w:w="6096" w:type="dxa"/>
          </w:tcPr>
          <w:p w:rsidR="00CA02F9" w:rsidRPr="005E7506" w:rsidRDefault="00CA02F9" w:rsidP="0037048C">
            <w:pPr>
              <w:rPr>
                <w:rFonts w:asciiTheme="minorHAnsi" w:hAnsiTheme="minorHAnsi" w:cs="Open Sans"/>
              </w:rPr>
            </w:pPr>
            <w:r w:rsidRPr="005E7506">
              <w:rPr>
                <w:rFonts w:asciiTheme="minorHAnsi" w:hAnsiTheme="minorHAnsi" w:cs="Open Sans"/>
              </w:rPr>
              <w:t>A high level of grammar / spelling and a GCSE English qualification</w:t>
            </w:r>
          </w:p>
        </w:tc>
        <w:tc>
          <w:tcPr>
            <w:tcW w:w="4106" w:type="dxa"/>
          </w:tcPr>
          <w:p w:rsidR="001D3D97" w:rsidRPr="00041C91" w:rsidRDefault="001D3D97" w:rsidP="00E865DD">
            <w:pPr>
              <w:jc w:val="center"/>
              <w:rPr>
                <w:rFonts w:ascii="Calibri" w:hAnsi="Calibri" w:cs="Calibri"/>
              </w:rPr>
            </w:pPr>
            <w:r>
              <w:rPr>
                <w:rFonts w:ascii="Calibri" w:hAnsi="Calibri" w:cs="Calibri"/>
              </w:rPr>
              <w:t>E</w:t>
            </w:r>
          </w:p>
        </w:tc>
      </w:tr>
      <w:tr w:rsidR="0037048C" w:rsidRPr="0032739E" w:rsidTr="001D3D97">
        <w:trPr>
          <w:trHeight w:val="470"/>
        </w:trPr>
        <w:tc>
          <w:tcPr>
            <w:tcW w:w="6096" w:type="dxa"/>
          </w:tcPr>
          <w:p w:rsidR="0037048C" w:rsidRPr="005E7506" w:rsidRDefault="00E865DD" w:rsidP="00E865DD">
            <w:pPr>
              <w:rPr>
                <w:rFonts w:asciiTheme="minorHAnsi" w:hAnsiTheme="minorHAnsi" w:cs="Open Sans"/>
              </w:rPr>
            </w:pPr>
            <w:r w:rsidRPr="005E7506">
              <w:rPr>
                <w:rFonts w:asciiTheme="minorHAnsi" w:hAnsiTheme="minorHAnsi" w:cs="Open Sans"/>
              </w:rPr>
              <w:t>A high level of numeracy and a GCSE Maths qualification</w:t>
            </w:r>
          </w:p>
        </w:tc>
        <w:tc>
          <w:tcPr>
            <w:tcW w:w="4106" w:type="dxa"/>
          </w:tcPr>
          <w:p w:rsidR="0037048C" w:rsidRDefault="00E865DD" w:rsidP="00E865DD">
            <w:pPr>
              <w:jc w:val="center"/>
              <w:rPr>
                <w:rFonts w:ascii="Calibri" w:hAnsi="Calibri" w:cs="Calibri"/>
              </w:rPr>
            </w:pPr>
            <w:r>
              <w:rPr>
                <w:rFonts w:ascii="Calibri" w:hAnsi="Calibri" w:cs="Calibri"/>
              </w:rPr>
              <w:t>E</w:t>
            </w:r>
          </w:p>
        </w:tc>
      </w:tr>
      <w:tr w:rsidR="001D3D97" w:rsidRPr="0032739E" w:rsidTr="001D3D97">
        <w:trPr>
          <w:trHeight w:val="532"/>
        </w:trPr>
        <w:tc>
          <w:tcPr>
            <w:tcW w:w="6096" w:type="dxa"/>
          </w:tcPr>
          <w:p w:rsidR="001D3D97" w:rsidRPr="005E7506" w:rsidRDefault="001D3D97" w:rsidP="00E865DD">
            <w:pPr>
              <w:rPr>
                <w:rFonts w:asciiTheme="minorHAnsi" w:hAnsiTheme="minorHAnsi" w:cs="Calibri"/>
              </w:rPr>
            </w:pPr>
            <w:r w:rsidRPr="005E7506">
              <w:rPr>
                <w:rFonts w:asciiTheme="minorHAnsi" w:hAnsiTheme="minorHAnsi" w:cs="Calibri"/>
              </w:rPr>
              <w:t xml:space="preserve">Commitment to continuing professional development </w:t>
            </w:r>
          </w:p>
        </w:tc>
        <w:tc>
          <w:tcPr>
            <w:tcW w:w="4106" w:type="dxa"/>
          </w:tcPr>
          <w:p w:rsidR="001D3D97" w:rsidRDefault="001D3D97" w:rsidP="00E865DD">
            <w:pPr>
              <w:jc w:val="center"/>
              <w:rPr>
                <w:rFonts w:ascii="Calibri" w:hAnsi="Calibri" w:cs="Calibri"/>
              </w:rPr>
            </w:pPr>
            <w:r>
              <w:rPr>
                <w:rFonts w:ascii="Calibri" w:hAnsi="Calibri" w:cs="Calibri"/>
              </w:rPr>
              <w:t>E</w:t>
            </w:r>
          </w:p>
        </w:tc>
      </w:tr>
      <w:tr w:rsidR="00CA02F9" w:rsidRPr="0032739E" w:rsidTr="00C66D94">
        <w:trPr>
          <w:trHeight w:val="345"/>
        </w:trPr>
        <w:tc>
          <w:tcPr>
            <w:tcW w:w="6096" w:type="dxa"/>
            <w:shd w:val="clear" w:color="auto" w:fill="D9D9D9" w:themeFill="background1" w:themeFillShade="D9"/>
          </w:tcPr>
          <w:p w:rsidR="00CA02F9" w:rsidRPr="005E7506" w:rsidRDefault="00CA02F9" w:rsidP="00F01525">
            <w:pPr>
              <w:ind w:left="360"/>
              <w:jc w:val="center"/>
              <w:rPr>
                <w:rFonts w:asciiTheme="minorHAnsi" w:hAnsiTheme="minorHAnsi"/>
              </w:rPr>
            </w:pPr>
            <w:r w:rsidRPr="005E7506">
              <w:rPr>
                <w:rFonts w:asciiTheme="minorHAnsi" w:hAnsiTheme="minorHAnsi" w:cs="Calibri"/>
                <w:b/>
                <w:i/>
                <w:iCs/>
              </w:rPr>
              <w:t>Experience &amp; Knowledge</w:t>
            </w:r>
          </w:p>
        </w:tc>
        <w:tc>
          <w:tcPr>
            <w:tcW w:w="4106" w:type="dxa"/>
            <w:shd w:val="clear" w:color="auto" w:fill="D9D9D9" w:themeFill="background1" w:themeFillShade="D9"/>
          </w:tcPr>
          <w:p w:rsidR="00CA02F9" w:rsidRPr="00041C91" w:rsidRDefault="00CA02F9" w:rsidP="00E865DD">
            <w:pPr>
              <w:ind w:left="360"/>
              <w:jc w:val="center"/>
              <w:rPr>
                <w:rFonts w:asciiTheme="minorHAnsi" w:hAnsiTheme="minorHAnsi"/>
              </w:rPr>
            </w:pPr>
          </w:p>
        </w:tc>
      </w:tr>
      <w:tr w:rsidR="00CA02F9" w:rsidRPr="0032739E" w:rsidTr="00CA02F9">
        <w:trPr>
          <w:trHeight w:val="446"/>
        </w:trPr>
        <w:tc>
          <w:tcPr>
            <w:tcW w:w="6096" w:type="dxa"/>
          </w:tcPr>
          <w:p w:rsidR="00CA02F9" w:rsidRPr="005E7506" w:rsidRDefault="00CA02F9" w:rsidP="00E865DD">
            <w:pPr>
              <w:rPr>
                <w:rFonts w:asciiTheme="minorHAnsi" w:hAnsiTheme="minorHAnsi" w:cs="Calibri"/>
              </w:rPr>
            </w:pPr>
            <w:r w:rsidRPr="005E7506">
              <w:rPr>
                <w:rFonts w:asciiTheme="minorHAnsi" w:hAnsiTheme="minorHAnsi" w:cs="Calibri"/>
              </w:rPr>
              <w:t>Knowledge of the importance of confidentiality</w:t>
            </w:r>
            <w:r w:rsidR="00E865DD" w:rsidRPr="005E7506">
              <w:rPr>
                <w:rFonts w:asciiTheme="minorHAnsi" w:hAnsiTheme="minorHAnsi" w:cs="Calibri"/>
              </w:rPr>
              <w:t>.</w:t>
            </w:r>
          </w:p>
          <w:p w:rsidR="00CA02F9" w:rsidRPr="005E7506" w:rsidRDefault="00CA02F9" w:rsidP="00E865DD">
            <w:pPr>
              <w:ind w:left="360"/>
              <w:rPr>
                <w:rFonts w:asciiTheme="minorHAnsi" w:hAnsiTheme="minorHAnsi" w:cs="Calibri"/>
                <w:b/>
                <w:i/>
                <w:iCs/>
              </w:rPr>
            </w:pPr>
          </w:p>
        </w:tc>
        <w:tc>
          <w:tcPr>
            <w:tcW w:w="4106" w:type="dxa"/>
          </w:tcPr>
          <w:p w:rsidR="00CA02F9" w:rsidRPr="00041C91" w:rsidRDefault="00CA02F9" w:rsidP="00E865DD">
            <w:pPr>
              <w:jc w:val="center"/>
              <w:rPr>
                <w:rFonts w:asciiTheme="minorHAnsi" w:hAnsiTheme="minorHAnsi"/>
              </w:rPr>
            </w:pPr>
            <w:r>
              <w:rPr>
                <w:rFonts w:asciiTheme="minorHAnsi" w:hAnsiTheme="minorHAnsi"/>
              </w:rPr>
              <w:t>E</w:t>
            </w:r>
          </w:p>
        </w:tc>
      </w:tr>
      <w:tr w:rsidR="00F01525" w:rsidRPr="0032739E" w:rsidTr="00E865DD">
        <w:trPr>
          <w:trHeight w:val="183"/>
        </w:trPr>
        <w:tc>
          <w:tcPr>
            <w:tcW w:w="6096" w:type="dxa"/>
          </w:tcPr>
          <w:p w:rsidR="00F01525" w:rsidRPr="005E7506" w:rsidRDefault="00F01525" w:rsidP="00E865DD">
            <w:pPr>
              <w:rPr>
                <w:rFonts w:asciiTheme="minorHAnsi" w:hAnsiTheme="minorHAnsi" w:cs="Calibri"/>
              </w:rPr>
            </w:pPr>
            <w:r w:rsidRPr="005E7506">
              <w:rPr>
                <w:rFonts w:asciiTheme="minorHAnsi" w:hAnsiTheme="minorHAnsi" w:cs="Calibri"/>
              </w:rPr>
              <w:t xml:space="preserve">Experience within a </w:t>
            </w:r>
            <w:r w:rsidR="00E865DD" w:rsidRPr="005E7506">
              <w:rPr>
                <w:rFonts w:asciiTheme="minorHAnsi" w:hAnsiTheme="minorHAnsi" w:cs="Calibri"/>
              </w:rPr>
              <w:t>similar</w:t>
            </w:r>
            <w:r w:rsidRPr="005E7506">
              <w:rPr>
                <w:rFonts w:asciiTheme="minorHAnsi" w:hAnsiTheme="minorHAnsi" w:cs="Calibri"/>
              </w:rPr>
              <w:t xml:space="preserve"> role. </w:t>
            </w:r>
          </w:p>
          <w:p w:rsidR="00F01525" w:rsidRPr="005E7506" w:rsidRDefault="00F01525" w:rsidP="00E865DD">
            <w:pPr>
              <w:ind w:left="360"/>
              <w:rPr>
                <w:rFonts w:asciiTheme="minorHAnsi" w:hAnsiTheme="minorHAnsi" w:cs="Calibri"/>
              </w:rPr>
            </w:pPr>
          </w:p>
        </w:tc>
        <w:tc>
          <w:tcPr>
            <w:tcW w:w="4106" w:type="dxa"/>
          </w:tcPr>
          <w:p w:rsidR="00F01525" w:rsidRDefault="00F01525" w:rsidP="00E865DD">
            <w:pPr>
              <w:jc w:val="center"/>
              <w:rPr>
                <w:rFonts w:asciiTheme="minorHAnsi" w:hAnsiTheme="minorHAnsi"/>
              </w:rPr>
            </w:pPr>
            <w:r>
              <w:rPr>
                <w:rFonts w:asciiTheme="minorHAnsi" w:hAnsiTheme="minorHAnsi"/>
              </w:rPr>
              <w:t>D</w:t>
            </w:r>
          </w:p>
        </w:tc>
      </w:tr>
      <w:tr w:rsidR="00F01525" w:rsidRPr="0032739E" w:rsidTr="00CA02F9">
        <w:trPr>
          <w:trHeight w:val="446"/>
        </w:trPr>
        <w:tc>
          <w:tcPr>
            <w:tcW w:w="6096" w:type="dxa"/>
          </w:tcPr>
          <w:p w:rsidR="00F01525" w:rsidRPr="005E7506" w:rsidRDefault="00F01525" w:rsidP="00E865DD">
            <w:pPr>
              <w:rPr>
                <w:rFonts w:asciiTheme="minorHAnsi" w:hAnsiTheme="minorHAnsi" w:cs="Calibri"/>
              </w:rPr>
            </w:pPr>
            <w:r w:rsidRPr="005E7506">
              <w:rPr>
                <w:rFonts w:asciiTheme="minorHAnsi" w:hAnsiTheme="minorHAnsi" w:cs="Calibri"/>
              </w:rPr>
              <w:t xml:space="preserve">Knowledge and experience with Microsoft packages including Excel, Word, Outlook, </w:t>
            </w:r>
            <w:proofErr w:type="spellStart"/>
            <w:r w:rsidRPr="005E7506">
              <w:rPr>
                <w:rFonts w:asciiTheme="minorHAnsi" w:hAnsiTheme="minorHAnsi" w:cs="Calibri"/>
              </w:rPr>
              <w:t>Powerpoint</w:t>
            </w:r>
            <w:proofErr w:type="spellEnd"/>
            <w:r w:rsidR="00E865DD" w:rsidRPr="005E7506">
              <w:rPr>
                <w:rFonts w:asciiTheme="minorHAnsi" w:hAnsiTheme="minorHAnsi" w:cs="Calibri"/>
              </w:rPr>
              <w:t>, Publisher</w:t>
            </w:r>
          </w:p>
        </w:tc>
        <w:tc>
          <w:tcPr>
            <w:tcW w:w="4106" w:type="dxa"/>
          </w:tcPr>
          <w:p w:rsidR="00F01525" w:rsidRDefault="00F01525" w:rsidP="00E865DD">
            <w:pPr>
              <w:jc w:val="center"/>
              <w:rPr>
                <w:rFonts w:asciiTheme="minorHAnsi" w:hAnsiTheme="minorHAnsi"/>
              </w:rPr>
            </w:pPr>
            <w:r>
              <w:rPr>
                <w:rFonts w:asciiTheme="minorHAnsi" w:hAnsiTheme="minorHAnsi"/>
              </w:rPr>
              <w:t>E</w:t>
            </w:r>
          </w:p>
        </w:tc>
      </w:tr>
      <w:tr w:rsidR="00F01525" w:rsidRPr="0032739E" w:rsidTr="00CA02F9">
        <w:trPr>
          <w:trHeight w:val="446"/>
        </w:trPr>
        <w:tc>
          <w:tcPr>
            <w:tcW w:w="6096" w:type="dxa"/>
          </w:tcPr>
          <w:p w:rsidR="00F01525" w:rsidRPr="005E7506" w:rsidRDefault="00F01525" w:rsidP="00E865DD">
            <w:pPr>
              <w:rPr>
                <w:rFonts w:asciiTheme="minorHAnsi" w:hAnsiTheme="minorHAnsi"/>
              </w:rPr>
            </w:pPr>
            <w:r w:rsidRPr="005E7506">
              <w:rPr>
                <w:rFonts w:asciiTheme="minorHAnsi" w:hAnsiTheme="minorHAnsi"/>
              </w:rPr>
              <w:t xml:space="preserve">Previous experience of working in an office environment </w:t>
            </w:r>
          </w:p>
        </w:tc>
        <w:tc>
          <w:tcPr>
            <w:tcW w:w="4106" w:type="dxa"/>
          </w:tcPr>
          <w:p w:rsidR="00F01525" w:rsidRDefault="00F01525" w:rsidP="00E865DD">
            <w:pPr>
              <w:jc w:val="center"/>
              <w:rPr>
                <w:rFonts w:asciiTheme="minorHAnsi" w:hAnsiTheme="minorHAnsi"/>
              </w:rPr>
            </w:pPr>
            <w:r>
              <w:rPr>
                <w:rFonts w:asciiTheme="minorHAnsi" w:hAnsiTheme="minorHAnsi"/>
              </w:rPr>
              <w:t>E</w:t>
            </w:r>
          </w:p>
        </w:tc>
      </w:tr>
      <w:tr w:rsidR="00F01525" w:rsidRPr="0032739E" w:rsidTr="00C66D94">
        <w:trPr>
          <w:trHeight w:val="266"/>
        </w:trPr>
        <w:tc>
          <w:tcPr>
            <w:tcW w:w="6096" w:type="dxa"/>
            <w:shd w:val="clear" w:color="auto" w:fill="D9D9D9" w:themeFill="background1" w:themeFillShade="D9"/>
          </w:tcPr>
          <w:p w:rsidR="00F01525" w:rsidRPr="005E7506" w:rsidRDefault="00F01525" w:rsidP="0032739E">
            <w:pPr>
              <w:jc w:val="center"/>
              <w:rPr>
                <w:rFonts w:asciiTheme="minorHAnsi" w:hAnsiTheme="minorHAnsi" w:cs="Calibri"/>
                <w:b/>
              </w:rPr>
            </w:pPr>
            <w:r w:rsidRPr="005E7506">
              <w:rPr>
                <w:rFonts w:asciiTheme="minorHAnsi" w:hAnsiTheme="minorHAnsi" w:cs="Calibri"/>
                <w:b/>
                <w:i/>
                <w:iCs/>
              </w:rPr>
              <w:t>Skills and Abilities</w:t>
            </w:r>
          </w:p>
        </w:tc>
        <w:tc>
          <w:tcPr>
            <w:tcW w:w="4106" w:type="dxa"/>
            <w:shd w:val="clear" w:color="auto" w:fill="D9D9D9" w:themeFill="background1" w:themeFillShade="D9"/>
          </w:tcPr>
          <w:p w:rsidR="00F01525" w:rsidRPr="0032739E" w:rsidRDefault="00F01525" w:rsidP="00E865DD">
            <w:pPr>
              <w:jc w:val="center"/>
              <w:rPr>
                <w:rFonts w:ascii="Calibri" w:hAnsi="Calibri" w:cs="Calibri"/>
                <w:b/>
              </w:rPr>
            </w:pPr>
          </w:p>
        </w:tc>
      </w:tr>
      <w:tr w:rsidR="0032739E" w:rsidRPr="0032739E" w:rsidTr="00C66D94">
        <w:trPr>
          <w:trHeight w:val="471"/>
        </w:trPr>
        <w:tc>
          <w:tcPr>
            <w:tcW w:w="6096" w:type="dxa"/>
          </w:tcPr>
          <w:p w:rsidR="00C66D94" w:rsidRPr="005E7506" w:rsidRDefault="00F01525" w:rsidP="00E865DD">
            <w:pPr>
              <w:rPr>
                <w:rFonts w:asciiTheme="minorHAnsi" w:hAnsiTheme="minorHAnsi" w:cs="Calibri"/>
                <w:iCs/>
              </w:rPr>
            </w:pPr>
            <w:r w:rsidRPr="005E7506">
              <w:rPr>
                <w:rFonts w:asciiTheme="minorHAnsi" w:hAnsiTheme="minorHAnsi" w:cs="Calibri"/>
                <w:iCs/>
              </w:rPr>
              <w:t>Strong organisational and problem solving skills</w:t>
            </w:r>
          </w:p>
        </w:tc>
        <w:tc>
          <w:tcPr>
            <w:tcW w:w="4106" w:type="dxa"/>
          </w:tcPr>
          <w:p w:rsidR="0032739E" w:rsidRPr="0032739E" w:rsidRDefault="00C66D94" w:rsidP="00E865DD">
            <w:pPr>
              <w:jc w:val="center"/>
              <w:rPr>
                <w:rFonts w:ascii="Calibri" w:eastAsia="Calibri" w:hAnsi="Calibri"/>
                <w:lang w:eastAsia="en-US"/>
              </w:rPr>
            </w:pPr>
            <w:r>
              <w:rPr>
                <w:rFonts w:ascii="Calibri" w:eastAsia="Calibri" w:hAnsi="Calibri"/>
                <w:lang w:eastAsia="en-US"/>
              </w:rPr>
              <w:t>E</w:t>
            </w:r>
          </w:p>
        </w:tc>
      </w:tr>
      <w:tr w:rsidR="00C66D94" w:rsidRPr="0032739E" w:rsidTr="00C66D94">
        <w:trPr>
          <w:trHeight w:val="336"/>
        </w:trPr>
        <w:tc>
          <w:tcPr>
            <w:tcW w:w="6096" w:type="dxa"/>
          </w:tcPr>
          <w:p w:rsidR="00C66D94" w:rsidRPr="005E7506" w:rsidRDefault="00C66D94" w:rsidP="00E865DD">
            <w:pPr>
              <w:rPr>
                <w:rFonts w:asciiTheme="minorHAnsi" w:hAnsiTheme="minorHAnsi" w:cs="Calibri"/>
                <w:iCs/>
              </w:rPr>
            </w:pPr>
            <w:r w:rsidRPr="005E7506">
              <w:rPr>
                <w:rFonts w:asciiTheme="minorHAnsi" w:hAnsiTheme="minorHAnsi" w:cs="Calibri"/>
                <w:iCs/>
              </w:rPr>
              <w:t>Excellent communication skills, written and verbal with the ability to communicate at all levels</w:t>
            </w:r>
          </w:p>
        </w:tc>
        <w:tc>
          <w:tcPr>
            <w:tcW w:w="4106" w:type="dxa"/>
          </w:tcPr>
          <w:p w:rsidR="00C66D94" w:rsidRDefault="00C66D94" w:rsidP="00E865DD">
            <w:pPr>
              <w:jc w:val="center"/>
              <w:rPr>
                <w:rFonts w:ascii="Calibri" w:eastAsia="Calibri" w:hAnsi="Calibri"/>
                <w:lang w:eastAsia="en-US"/>
              </w:rPr>
            </w:pPr>
            <w:r>
              <w:rPr>
                <w:rFonts w:ascii="Calibri" w:eastAsia="Calibri" w:hAnsi="Calibri"/>
                <w:lang w:eastAsia="en-US"/>
              </w:rPr>
              <w:t>E</w:t>
            </w:r>
          </w:p>
        </w:tc>
      </w:tr>
      <w:tr w:rsidR="00C66D94" w:rsidRPr="0032739E" w:rsidTr="00C66D94">
        <w:trPr>
          <w:trHeight w:val="336"/>
        </w:trPr>
        <w:tc>
          <w:tcPr>
            <w:tcW w:w="6096" w:type="dxa"/>
          </w:tcPr>
          <w:p w:rsidR="00C66D94" w:rsidRPr="005E7506" w:rsidRDefault="00C66D94" w:rsidP="00E865DD">
            <w:pPr>
              <w:rPr>
                <w:rFonts w:asciiTheme="minorHAnsi" w:hAnsiTheme="minorHAnsi" w:cs="Calibri"/>
                <w:iCs/>
              </w:rPr>
            </w:pPr>
            <w:r w:rsidRPr="005E7506">
              <w:rPr>
                <w:rFonts w:asciiTheme="minorHAnsi" w:hAnsiTheme="minorHAnsi" w:cs="Calibri"/>
                <w:iCs/>
              </w:rPr>
              <w:t xml:space="preserve">Ability to work on several </w:t>
            </w:r>
            <w:r w:rsidR="00E865DD" w:rsidRPr="005E7506">
              <w:rPr>
                <w:rFonts w:asciiTheme="minorHAnsi" w:hAnsiTheme="minorHAnsi" w:cs="Calibri"/>
                <w:iCs/>
              </w:rPr>
              <w:t>tasks</w:t>
            </w:r>
            <w:r w:rsidRPr="005E7506">
              <w:rPr>
                <w:rFonts w:asciiTheme="minorHAnsi" w:hAnsiTheme="minorHAnsi" w:cs="Calibri"/>
                <w:iCs/>
              </w:rPr>
              <w:t xml:space="preserve"> at once, managing expectations</w:t>
            </w:r>
            <w:r w:rsidR="00E865DD" w:rsidRPr="005E7506">
              <w:rPr>
                <w:rFonts w:asciiTheme="minorHAnsi" w:hAnsiTheme="minorHAnsi" w:cs="Calibri"/>
                <w:iCs/>
              </w:rPr>
              <w:t xml:space="preserve"> </w:t>
            </w:r>
            <w:r w:rsidRPr="005E7506">
              <w:rPr>
                <w:rFonts w:asciiTheme="minorHAnsi" w:hAnsiTheme="minorHAnsi" w:cs="Calibri"/>
                <w:iCs/>
              </w:rPr>
              <w:t>and deadlines</w:t>
            </w:r>
          </w:p>
        </w:tc>
        <w:tc>
          <w:tcPr>
            <w:tcW w:w="4106" w:type="dxa"/>
          </w:tcPr>
          <w:p w:rsidR="00C66D94" w:rsidRDefault="00C66D94" w:rsidP="00E865DD">
            <w:pPr>
              <w:jc w:val="center"/>
              <w:rPr>
                <w:rFonts w:ascii="Calibri" w:eastAsia="Calibri" w:hAnsi="Calibri"/>
                <w:lang w:eastAsia="en-US"/>
              </w:rPr>
            </w:pPr>
            <w:r>
              <w:rPr>
                <w:rFonts w:ascii="Calibri" w:eastAsia="Calibri" w:hAnsi="Calibri"/>
                <w:lang w:eastAsia="en-US"/>
              </w:rPr>
              <w:t>E</w:t>
            </w:r>
          </w:p>
        </w:tc>
      </w:tr>
      <w:tr w:rsidR="00C66D94" w:rsidRPr="0032739E" w:rsidTr="00C66D94">
        <w:trPr>
          <w:trHeight w:val="336"/>
        </w:trPr>
        <w:tc>
          <w:tcPr>
            <w:tcW w:w="6096" w:type="dxa"/>
          </w:tcPr>
          <w:p w:rsidR="00C66D94" w:rsidRPr="005E7506" w:rsidRDefault="00C66D94" w:rsidP="00E865DD">
            <w:pPr>
              <w:rPr>
                <w:rFonts w:asciiTheme="minorHAnsi" w:hAnsiTheme="minorHAnsi" w:cs="Calibri"/>
                <w:iCs/>
              </w:rPr>
            </w:pPr>
            <w:r w:rsidRPr="005E7506">
              <w:rPr>
                <w:rFonts w:asciiTheme="minorHAnsi" w:hAnsiTheme="minorHAnsi" w:cs="Calibri"/>
                <w:iCs/>
              </w:rPr>
              <w:t>Ability to adapt to changing circumstances</w:t>
            </w:r>
          </w:p>
        </w:tc>
        <w:tc>
          <w:tcPr>
            <w:tcW w:w="4106" w:type="dxa"/>
          </w:tcPr>
          <w:p w:rsidR="00C66D94" w:rsidRDefault="00C66D94" w:rsidP="00E865DD">
            <w:pPr>
              <w:jc w:val="center"/>
              <w:rPr>
                <w:rFonts w:ascii="Calibri" w:eastAsia="Calibri" w:hAnsi="Calibri"/>
                <w:lang w:eastAsia="en-US"/>
              </w:rPr>
            </w:pPr>
            <w:r>
              <w:rPr>
                <w:rFonts w:ascii="Calibri" w:eastAsia="Calibri" w:hAnsi="Calibri"/>
                <w:lang w:eastAsia="en-US"/>
              </w:rPr>
              <w:t>E</w:t>
            </w:r>
          </w:p>
        </w:tc>
      </w:tr>
      <w:tr w:rsidR="00C66D94" w:rsidRPr="0032739E" w:rsidTr="00C66D94">
        <w:trPr>
          <w:trHeight w:val="336"/>
        </w:trPr>
        <w:tc>
          <w:tcPr>
            <w:tcW w:w="6096" w:type="dxa"/>
          </w:tcPr>
          <w:p w:rsidR="00C66D94" w:rsidRPr="005E7506" w:rsidRDefault="00C66D94" w:rsidP="00E865DD">
            <w:pPr>
              <w:rPr>
                <w:rFonts w:asciiTheme="minorHAnsi" w:hAnsiTheme="minorHAnsi" w:cs="Calibri"/>
                <w:iCs/>
              </w:rPr>
            </w:pPr>
            <w:r w:rsidRPr="005E7506">
              <w:rPr>
                <w:rFonts w:asciiTheme="minorHAnsi" w:hAnsiTheme="minorHAnsi" w:cs="Calibri"/>
                <w:iCs/>
              </w:rPr>
              <w:t xml:space="preserve">Work productively in a high pressure environment </w:t>
            </w:r>
          </w:p>
        </w:tc>
        <w:tc>
          <w:tcPr>
            <w:tcW w:w="4106" w:type="dxa"/>
          </w:tcPr>
          <w:p w:rsidR="00C66D94" w:rsidRDefault="00C66D94" w:rsidP="00E865DD">
            <w:pPr>
              <w:jc w:val="center"/>
              <w:rPr>
                <w:rFonts w:ascii="Calibri" w:eastAsia="Calibri" w:hAnsi="Calibri"/>
                <w:lang w:eastAsia="en-US"/>
              </w:rPr>
            </w:pPr>
            <w:r>
              <w:rPr>
                <w:rFonts w:ascii="Calibri" w:eastAsia="Calibri" w:hAnsi="Calibri"/>
                <w:lang w:eastAsia="en-US"/>
              </w:rPr>
              <w:t>E</w:t>
            </w:r>
          </w:p>
        </w:tc>
      </w:tr>
      <w:tr w:rsidR="00C66D94" w:rsidRPr="0032739E" w:rsidTr="00C66D94">
        <w:trPr>
          <w:trHeight w:val="336"/>
        </w:trPr>
        <w:tc>
          <w:tcPr>
            <w:tcW w:w="6096" w:type="dxa"/>
          </w:tcPr>
          <w:p w:rsidR="00C66D94" w:rsidRPr="005E7506" w:rsidRDefault="00C66D94" w:rsidP="00E865DD">
            <w:pPr>
              <w:rPr>
                <w:rFonts w:asciiTheme="minorHAnsi" w:hAnsiTheme="minorHAnsi" w:cs="Calibri"/>
                <w:iCs/>
              </w:rPr>
            </w:pPr>
            <w:r w:rsidRPr="005E7506">
              <w:rPr>
                <w:rFonts w:asciiTheme="minorHAnsi" w:hAnsiTheme="minorHAnsi" w:cs="Calibri"/>
                <w:iCs/>
              </w:rPr>
              <w:t>Ability to inn</w:t>
            </w:r>
            <w:r w:rsidR="00C92819" w:rsidRPr="005E7506">
              <w:rPr>
                <w:rFonts w:asciiTheme="minorHAnsi" w:hAnsiTheme="minorHAnsi" w:cs="Calibri"/>
                <w:iCs/>
              </w:rPr>
              <w:t>ovate and create to develop new</w:t>
            </w:r>
            <w:r w:rsidRPr="005E7506">
              <w:rPr>
                <w:rFonts w:asciiTheme="minorHAnsi" w:hAnsiTheme="minorHAnsi" w:cs="Calibri"/>
                <w:iCs/>
              </w:rPr>
              <w:t xml:space="preserve"> ways of working </w:t>
            </w:r>
          </w:p>
        </w:tc>
        <w:tc>
          <w:tcPr>
            <w:tcW w:w="4106" w:type="dxa"/>
          </w:tcPr>
          <w:p w:rsidR="00C66D94" w:rsidRDefault="00C92819" w:rsidP="00E865DD">
            <w:pPr>
              <w:jc w:val="center"/>
              <w:rPr>
                <w:rFonts w:ascii="Calibri" w:eastAsia="Calibri" w:hAnsi="Calibri"/>
                <w:lang w:eastAsia="en-US"/>
              </w:rPr>
            </w:pPr>
            <w:r>
              <w:rPr>
                <w:rFonts w:ascii="Calibri" w:eastAsia="Calibri" w:hAnsi="Calibri"/>
                <w:lang w:eastAsia="en-US"/>
              </w:rPr>
              <w:t>D</w:t>
            </w:r>
          </w:p>
        </w:tc>
      </w:tr>
      <w:tr w:rsidR="00C92819" w:rsidRPr="0032739E" w:rsidTr="00C92819">
        <w:trPr>
          <w:trHeight w:val="336"/>
        </w:trPr>
        <w:tc>
          <w:tcPr>
            <w:tcW w:w="6096" w:type="dxa"/>
            <w:shd w:val="clear" w:color="auto" w:fill="D9D9D9" w:themeFill="background1" w:themeFillShade="D9"/>
          </w:tcPr>
          <w:p w:rsidR="00C92819" w:rsidRPr="005E7506" w:rsidRDefault="00C92819" w:rsidP="00C92819">
            <w:pPr>
              <w:pStyle w:val="ListParagraph"/>
              <w:ind w:left="360"/>
              <w:jc w:val="center"/>
              <w:rPr>
                <w:rFonts w:asciiTheme="minorHAnsi" w:hAnsiTheme="minorHAnsi" w:cs="Calibri"/>
                <w:b/>
                <w:i/>
                <w:iCs/>
              </w:rPr>
            </w:pPr>
            <w:r w:rsidRPr="005E7506">
              <w:rPr>
                <w:rFonts w:asciiTheme="minorHAnsi" w:hAnsiTheme="minorHAnsi" w:cs="Calibri"/>
                <w:b/>
                <w:i/>
                <w:iCs/>
              </w:rPr>
              <w:t>Personal Attributes</w:t>
            </w:r>
          </w:p>
        </w:tc>
        <w:tc>
          <w:tcPr>
            <w:tcW w:w="4106" w:type="dxa"/>
            <w:shd w:val="clear" w:color="auto" w:fill="D9D9D9" w:themeFill="background1" w:themeFillShade="D9"/>
          </w:tcPr>
          <w:p w:rsidR="00C92819" w:rsidRPr="00C92819" w:rsidRDefault="00C92819" w:rsidP="00C92819">
            <w:pPr>
              <w:ind w:left="360"/>
              <w:jc w:val="center"/>
              <w:rPr>
                <w:rFonts w:ascii="Calibri" w:eastAsia="Calibri" w:hAnsi="Calibri"/>
                <w:b/>
                <w:i/>
                <w:lang w:eastAsia="en-US"/>
              </w:rPr>
            </w:pPr>
          </w:p>
        </w:tc>
      </w:tr>
      <w:tr w:rsidR="00C92819" w:rsidRPr="0032739E" w:rsidTr="00C92819">
        <w:trPr>
          <w:trHeight w:val="338"/>
        </w:trPr>
        <w:tc>
          <w:tcPr>
            <w:tcW w:w="6096" w:type="dxa"/>
          </w:tcPr>
          <w:p w:rsidR="00C92819" w:rsidRPr="005E7506" w:rsidRDefault="00C92819" w:rsidP="00E865DD">
            <w:pPr>
              <w:rPr>
                <w:rFonts w:asciiTheme="minorHAnsi" w:hAnsiTheme="minorHAnsi" w:cs="Calibri"/>
                <w:iCs/>
              </w:rPr>
            </w:pPr>
            <w:r w:rsidRPr="005E7506">
              <w:rPr>
                <w:rFonts w:asciiTheme="minorHAnsi" w:hAnsiTheme="minorHAnsi" w:cs="Calibri"/>
                <w:iCs/>
              </w:rPr>
              <w:t>Full UK Driving License with access to own vehicle</w:t>
            </w:r>
          </w:p>
        </w:tc>
        <w:tc>
          <w:tcPr>
            <w:tcW w:w="4106" w:type="dxa"/>
          </w:tcPr>
          <w:p w:rsidR="00C92819" w:rsidRDefault="00C92819" w:rsidP="00E865DD">
            <w:pPr>
              <w:jc w:val="center"/>
              <w:rPr>
                <w:rFonts w:ascii="Calibri" w:hAnsi="Calibri" w:cs="Calibri"/>
              </w:rPr>
            </w:pPr>
            <w:r>
              <w:rPr>
                <w:rFonts w:ascii="Calibri" w:hAnsi="Calibri" w:cs="Calibri"/>
              </w:rPr>
              <w:t>E</w:t>
            </w:r>
          </w:p>
        </w:tc>
      </w:tr>
      <w:tr w:rsidR="00C92819" w:rsidRPr="0032739E" w:rsidTr="00C92819">
        <w:trPr>
          <w:trHeight w:val="338"/>
        </w:trPr>
        <w:tc>
          <w:tcPr>
            <w:tcW w:w="6096" w:type="dxa"/>
          </w:tcPr>
          <w:p w:rsidR="00C92819" w:rsidRPr="005E7506" w:rsidRDefault="00C92819" w:rsidP="00E865DD">
            <w:pPr>
              <w:rPr>
                <w:rFonts w:asciiTheme="minorHAnsi" w:hAnsiTheme="minorHAnsi" w:cs="Calibri"/>
                <w:iCs/>
              </w:rPr>
            </w:pPr>
            <w:r w:rsidRPr="005E7506">
              <w:rPr>
                <w:rFonts w:asciiTheme="minorHAnsi" w:hAnsiTheme="minorHAnsi" w:cs="Calibri"/>
                <w:iCs/>
              </w:rPr>
              <w:t xml:space="preserve">Flexible attitude to work with the ability to work on own initiative as well as working flexibly in accordance with the needs of the services and departments  </w:t>
            </w:r>
          </w:p>
        </w:tc>
        <w:tc>
          <w:tcPr>
            <w:tcW w:w="4106" w:type="dxa"/>
          </w:tcPr>
          <w:p w:rsidR="00C92819" w:rsidRDefault="00C92819" w:rsidP="00E865DD">
            <w:pPr>
              <w:jc w:val="center"/>
              <w:rPr>
                <w:rFonts w:ascii="Calibri" w:hAnsi="Calibri" w:cs="Calibri"/>
              </w:rPr>
            </w:pPr>
            <w:r>
              <w:rPr>
                <w:rFonts w:ascii="Calibri" w:hAnsi="Calibri" w:cs="Calibri"/>
              </w:rPr>
              <w:t>E</w:t>
            </w:r>
          </w:p>
        </w:tc>
      </w:tr>
      <w:tr w:rsidR="00C92819" w:rsidRPr="0032739E" w:rsidTr="00C92819">
        <w:trPr>
          <w:trHeight w:val="338"/>
        </w:trPr>
        <w:tc>
          <w:tcPr>
            <w:tcW w:w="6096" w:type="dxa"/>
          </w:tcPr>
          <w:p w:rsidR="00C92819" w:rsidRPr="005E7506" w:rsidRDefault="00C92819" w:rsidP="00E865DD">
            <w:pPr>
              <w:rPr>
                <w:rFonts w:asciiTheme="minorHAnsi" w:hAnsiTheme="minorHAnsi" w:cs="Calibri"/>
                <w:iCs/>
              </w:rPr>
            </w:pPr>
            <w:r w:rsidRPr="005E7506">
              <w:rPr>
                <w:rFonts w:asciiTheme="minorHAnsi" w:hAnsiTheme="minorHAnsi" w:cs="Calibri"/>
                <w:iCs/>
              </w:rPr>
              <w:t xml:space="preserve">Listens, consults with and communicates proactively </w:t>
            </w:r>
          </w:p>
        </w:tc>
        <w:tc>
          <w:tcPr>
            <w:tcW w:w="4106" w:type="dxa"/>
          </w:tcPr>
          <w:p w:rsidR="00C92819" w:rsidRDefault="00C92819" w:rsidP="00E865DD">
            <w:pPr>
              <w:jc w:val="center"/>
              <w:rPr>
                <w:rFonts w:ascii="Calibri" w:hAnsi="Calibri" w:cs="Calibri"/>
              </w:rPr>
            </w:pPr>
            <w:r>
              <w:rPr>
                <w:rFonts w:ascii="Calibri" w:hAnsi="Calibri" w:cs="Calibri"/>
              </w:rPr>
              <w:t>E</w:t>
            </w:r>
          </w:p>
        </w:tc>
      </w:tr>
      <w:tr w:rsidR="00C92819" w:rsidRPr="0032739E" w:rsidTr="00C92819">
        <w:trPr>
          <w:trHeight w:val="338"/>
        </w:trPr>
        <w:tc>
          <w:tcPr>
            <w:tcW w:w="6096" w:type="dxa"/>
          </w:tcPr>
          <w:p w:rsidR="00C92819" w:rsidRPr="005E7506" w:rsidRDefault="00C92819" w:rsidP="00E865DD">
            <w:pPr>
              <w:rPr>
                <w:rFonts w:asciiTheme="minorHAnsi" w:hAnsiTheme="minorHAnsi" w:cs="Calibri"/>
                <w:iCs/>
              </w:rPr>
            </w:pPr>
            <w:r w:rsidRPr="005E7506">
              <w:rPr>
                <w:rFonts w:asciiTheme="minorHAnsi" w:hAnsiTheme="minorHAnsi" w:cs="Calibri"/>
                <w:iCs/>
              </w:rPr>
              <w:t xml:space="preserve">A high attention to detail </w:t>
            </w:r>
          </w:p>
        </w:tc>
        <w:tc>
          <w:tcPr>
            <w:tcW w:w="4106" w:type="dxa"/>
          </w:tcPr>
          <w:p w:rsidR="00C92819" w:rsidRDefault="00C92819" w:rsidP="00E865DD">
            <w:pPr>
              <w:jc w:val="center"/>
              <w:rPr>
                <w:rFonts w:ascii="Calibri" w:hAnsi="Calibri" w:cs="Calibri"/>
              </w:rPr>
            </w:pPr>
            <w:r>
              <w:rPr>
                <w:rFonts w:ascii="Calibri" w:hAnsi="Calibri" w:cs="Calibri"/>
              </w:rPr>
              <w:t>E</w:t>
            </w:r>
          </w:p>
        </w:tc>
      </w:tr>
      <w:tr w:rsidR="00450310" w:rsidRPr="0032739E" w:rsidTr="00C92819">
        <w:trPr>
          <w:trHeight w:val="338"/>
        </w:trPr>
        <w:tc>
          <w:tcPr>
            <w:tcW w:w="6096" w:type="dxa"/>
          </w:tcPr>
          <w:p w:rsidR="00450310" w:rsidRPr="005E7506" w:rsidRDefault="00450310" w:rsidP="00E865DD">
            <w:pPr>
              <w:rPr>
                <w:rFonts w:asciiTheme="minorHAnsi" w:hAnsiTheme="minorHAnsi" w:cs="Calibri"/>
                <w:iCs/>
              </w:rPr>
            </w:pPr>
            <w:r w:rsidRPr="005E7506">
              <w:rPr>
                <w:rFonts w:asciiTheme="minorHAnsi" w:hAnsiTheme="minorHAnsi" w:cs="Calibri"/>
                <w:iCs/>
              </w:rPr>
              <w:t>Approachable and empathetic</w:t>
            </w:r>
          </w:p>
        </w:tc>
        <w:tc>
          <w:tcPr>
            <w:tcW w:w="4106" w:type="dxa"/>
          </w:tcPr>
          <w:p w:rsidR="00450310" w:rsidRDefault="00450310" w:rsidP="00E865DD">
            <w:pPr>
              <w:jc w:val="center"/>
              <w:rPr>
                <w:rFonts w:ascii="Calibri" w:hAnsi="Calibri" w:cs="Calibri"/>
              </w:rPr>
            </w:pPr>
            <w:r>
              <w:rPr>
                <w:rFonts w:ascii="Calibri" w:hAnsi="Calibri" w:cs="Calibri"/>
              </w:rPr>
              <w:t>E</w:t>
            </w:r>
          </w:p>
        </w:tc>
      </w:tr>
      <w:tr w:rsidR="00450310" w:rsidRPr="0032739E" w:rsidTr="00C92819">
        <w:trPr>
          <w:trHeight w:val="338"/>
        </w:trPr>
        <w:tc>
          <w:tcPr>
            <w:tcW w:w="6096" w:type="dxa"/>
          </w:tcPr>
          <w:p w:rsidR="00450310" w:rsidRPr="005E7506" w:rsidRDefault="00450310" w:rsidP="00E865DD">
            <w:pPr>
              <w:rPr>
                <w:rFonts w:asciiTheme="minorHAnsi" w:hAnsiTheme="minorHAnsi" w:cs="Calibri"/>
                <w:iCs/>
              </w:rPr>
            </w:pPr>
            <w:r w:rsidRPr="005E7506">
              <w:rPr>
                <w:rFonts w:asciiTheme="minorHAnsi" w:hAnsiTheme="minorHAnsi" w:cs="Calibri"/>
                <w:iCs/>
              </w:rPr>
              <w:t>Adaptability and resilience with a focus on getting the job done</w:t>
            </w:r>
          </w:p>
        </w:tc>
        <w:tc>
          <w:tcPr>
            <w:tcW w:w="4106" w:type="dxa"/>
          </w:tcPr>
          <w:p w:rsidR="00450310" w:rsidRDefault="00450310" w:rsidP="00E865DD">
            <w:pPr>
              <w:jc w:val="center"/>
              <w:rPr>
                <w:rFonts w:ascii="Calibri" w:hAnsi="Calibri" w:cs="Calibri"/>
              </w:rPr>
            </w:pPr>
            <w:r>
              <w:rPr>
                <w:rFonts w:ascii="Calibri" w:hAnsi="Calibri" w:cs="Calibri"/>
              </w:rPr>
              <w:t>E</w:t>
            </w:r>
          </w:p>
        </w:tc>
      </w:tr>
      <w:tr w:rsidR="00450310" w:rsidRPr="0032739E" w:rsidTr="00C92819">
        <w:trPr>
          <w:trHeight w:val="338"/>
        </w:trPr>
        <w:tc>
          <w:tcPr>
            <w:tcW w:w="6096" w:type="dxa"/>
          </w:tcPr>
          <w:p w:rsidR="00450310" w:rsidRPr="005E7506" w:rsidRDefault="00450310" w:rsidP="00E865DD">
            <w:pPr>
              <w:rPr>
                <w:rFonts w:asciiTheme="minorHAnsi" w:hAnsiTheme="minorHAnsi" w:cs="Calibri"/>
                <w:iCs/>
              </w:rPr>
            </w:pPr>
            <w:r w:rsidRPr="005E7506">
              <w:rPr>
                <w:rFonts w:asciiTheme="minorHAnsi" w:hAnsiTheme="minorHAnsi" w:cs="Calibri"/>
                <w:iCs/>
              </w:rPr>
              <w:t>Reliable, responsible and conscientious</w:t>
            </w:r>
          </w:p>
        </w:tc>
        <w:tc>
          <w:tcPr>
            <w:tcW w:w="4106" w:type="dxa"/>
          </w:tcPr>
          <w:p w:rsidR="00450310" w:rsidRDefault="00450310" w:rsidP="00E865DD">
            <w:pPr>
              <w:jc w:val="center"/>
              <w:rPr>
                <w:rFonts w:ascii="Calibri" w:hAnsi="Calibri" w:cs="Calibri"/>
              </w:rPr>
            </w:pPr>
            <w:r>
              <w:rPr>
                <w:rFonts w:ascii="Calibri" w:hAnsi="Calibri" w:cs="Calibri"/>
              </w:rPr>
              <w:t>E</w:t>
            </w:r>
          </w:p>
        </w:tc>
      </w:tr>
      <w:tr w:rsidR="00450310" w:rsidRPr="0032739E" w:rsidTr="00C92819">
        <w:trPr>
          <w:trHeight w:val="338"/>
        </w:trPr>
        <w:tc>
          <w:tcPr>
            <w:tcW w:w="6096" w:type="dxa"/>
          </w:tcPr>
          <w:p w:rsidR="00450310" w:rsidRPr="005E7506" w:rsidRDefault="00450310" w:rsidP="00E865DD">
            <w:pPr>
              <w:rPr>
                <w:rFonts w:asciiTheme="minorHAnsi" w:hAnsiTheme="minorHAnsi" w:cs="Calibri"/>
                <w:iCs/>
              </w:rPr>
            </w:pPr>
            <w:r w:rsidRPr="005E7506">
              <w:rPr>
                <w:rFonts w:asciiTheme="minorHAnsi" w:hAnsiTheme="minorHAnsi" w:cs="Calibri"/>
                <w:iCs/>
              </w:rPr>
              <w:t>Personal Drive and commitment, including a strong application to the role.</w:t>
            </w:r>
          </w:p>
        </w:tc>
        <w:tc>
          <w:tcPr>
            <w:tcW w:w="4106" w:type="dxa"/>
          </w:tcPr>
          <w:p w:rsidR="00450310" w:rsidRDefault="00450310" w:rsidP="00E865DD">
            <w:pPr>
              <w:jc w:val="center"/>
              <w:rPr>
                <w:rFonts w:ascii="Calibri" w:hAnsi="Calibri" w:cs="Calibri"/>
              </w:rPr>
            </w:pPr>
            <w:r>
              <w:rPr>
                <w:rFonts w:ascii="Calibri" w:hAnsi="Calibri" w:cs="Calibri"/>
              </w:rPr>
              <w:t>E</w:t>
            </w:r>
          </w:p>
        </w:tc>
      </w:tr>
      <w:tr w:rsidR="00450310" w:rsidRPr="0032739E" w:rsidTr="00C92819">
        <w:trPr>
          <w:trHeight w:val="338"/>
        </w:trPr>
        <w:tc>
          <w:tcPr>
            <w:tcW w:w="6096" w:type="dxa"/>
          </w:tcPr>
          <w:p w:rsidR="00450310" w:rsidRPr="005E7506" w:rsidRDefault="00450310" w:rsidP="00E865DD">
            <w:pPr>
              <w:rPr>
                <w:rFonts w:asciiTheme="minorHAnsi" w:hAnsiTheme="minorHAnsi" w:cs="Calibri"/>
                <w:iCs/>
              </w:rPr>
            </w:pPr>
            <w:r w:rsidRPr="005E7506">
              <w:rPr>
                <w:rFonts w:asciiTheme="minorHAnsi" w:hAnsiTheme="minorHAnsi" w:cs="Calibri"/>
                <w:iCs/>
              </w:rPr>
              <w:t>Adapts to the team and build team spir</w:t>
            </w:r>
            <w:r w:rsidR="00E865DD" w:rsidRPr="005E7506">
              <w:rPr>
                <w:rFonts w:asciiTheme="minorHAnsi" w:hAnsiTheme="minorHAnsi" w:cs="Calibri"/>
                <w:iCs/>
              </w:rPr>
              <w:t>i</w:t>
            </w:r>
            <w:r w:rsidRPr="005E7506">
              <w:rPr>
                <w:rFonts w:asciiTheme="minorHAnsi" w:hAnsiTheme="minorHAnsi" w:cs="Calibri"/>
                <w:iCs/>
              </w:rPr>
              <w:t>t</w:t>
            </w:r>
          </w:p>
        </w:tc>
        <w:tc>
          <w:tcPr>
            <w:tcW w:w="4106" w:type="dxa"/>
          </w:tcPr>
          <w:p w:rsidR="00450310" w:rsidRDefault="00450310" w:rsidP="00E865DD">
            <w:pPr>
              <w:jc w:val="center"/>
              <w:rPr>
                <w:rFonts w:ascii="Calibri" w:hAnsi="Calibri" w:cs="Calibri"/>
              </w:rPr>
            </w:pPr>
            <w:r>
              <w:rPr>
                <w:rFonts w:ascii="Calibri" w:hAnsi="Calibri" w:cs="Calibri"/>
              </w:rPr>
              <w:t>E</w:t>
            </w:r>
          </w:p>
        </w:tc>
      </w:tr>
    </w:tbl>
    <w:p w:rsidR="0032739E" w:rsidRPr="0032739E" w:rsidRDefault="0032739E" w:rsidP="0082662E">
      <w:pPr>
        <w:rPr>
          <w:rFonts w:eastAsia="Arial Unicode MS"/>
          <w:lang w:eastAsia="en-US"/>
        </w:rPr>
      </w:pPr>
    </w:p>
    <w:sectPr w:rsidR="0032739E" w:rsidRPr="0032739E" w:rsidSect="0082662E">
      <w:headerReference w:type="default" r:id="rId7"/>
      <w:footerReference w:type="default" r:id="rId8"/>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01" w:rsidRDefault="00143C01" w:rsidP="00337EC8">
      <w:r>
        <w:separator/>
      </w:r>
    </w:p>
  </w:endnote>
  <w:endnote w:type="continuationSeparator" w:id="0">
    <w:p w:rsidR="00143C01" w:rsidRDefault="00143C01"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01" w:rsidRDefault="00143C01">
    <w:pPr>
      <w:pStyle w:val="Footer"/>
    </w:pPr>
    <w:r w:rsidRPr="00337EC8">
      <w:rPr>
        <w:noProof/>
      </w:rPr>
      <mc:AlternateContent>
        <mc:Choice Requires="wpg">
          <w:drawing>
            <wp:anchor distT="0" distB="0" distL="114300" distR="114300" simplePos="0" relativeHeight="251662336" behindDoc="0" locked="0" layoutInCell="1" allowOverlap="1" wp14:anchorId="4419DCE3" wp14:editId="2F3BB780">
              <wp:simplePos x="0" y="0"/>
              <wp:positionH relativeFrom="page">
                <wp:posOffset>-19050</wp:posOffset>
              </wp:positionH>
              <wp:positionV relativeFrom="paragraph">
                <wp:posOffset>333375</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48B2D0A6" id="Group 1" o:spid="_x0000_s1026" style="position:absolute;margin-left:-1.5pt;margin-top:26.25pt;width:601.3pt;height:16.5pt;z-index:251662336;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01" w:rsidRDefault="00143C01" w:rsidP="00337EC8">
      <w:r>
        <w:separator/>
      </w:r>
    </w:p>
  </w:footnote>
  <w:footnote w:type="continuationSeparator" w:id="0">
    <w:p w:rsidR="00143C01" w:rsidRDefault="00143C01"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01" w:rsidRDefault="00143C01">
    <w:pPr>
      <w:pStyle w:val="Header"/>
    </w:pP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-400685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5C2FD5D4" id="Group 13" o:spid="_x0000_s1026" style="position:absolute;margin-left:0;margin-top:-31.5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2562225</wp:posOffset>
          </wp:positionH>
          <wp:positionV relativeFrom="paragraph">
            <wp:posOffset>-143510</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43C01" w:rsidRDefault="00143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423DA6"/>
    <w:lvl w:ilvl="0">
      <w:numFmt w:val="bullet"/>
      <w:lvlText w:val="*"/>
      <w:lvlJc w:val="left"/>
    </w:lvl>
  </w:abstractNum>
  <w:abstractNum w:abstractNumId="1" w15:restartNumberingAfterBreak="0">
    <w:nsid w:val="04084900"/>
    <w:multiLevelType w:val="hybridMultilevel"/>
    <w:tmpl w:val="B3B4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F1609"/>
    <w:multiLevelType w:val="hybridMultilevel"/>
    <w:tmpl w:val="04CA0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F1B67"/>
    <w:multiLevelType w:val="hybridMultilevel"/>
    <w:tmpl w:val="F5F8D262"/>
    <w:lvl w:ilvl="0" w:tplc="9B3CF3F8">
      <w:start w:val="1"/>
      <w:numFmt w:val="bullet"/>
      <w:lvlText w:val="•"/>
      <w:lvlJc w:val="left"/>
      <w:pPr>
        <w:tabs>
          <w:tab w:val="num" w:pos="720"/>
        </w:tabs>
        <w:ind w:left="720" w:hanging="360"/>
      </w:pPr>
      <w:rPr>
        <w:rFonts w:ascii="Arial" w:hAnsi="Arial" w:hint="default"/>
      </w:rPr>
    </w:lvl>
    <w:lvl w:ilvl="1" w:tplc="17F2F17E" w:tentative="1">
      <w:start w:val="1"/>
      <w:numFmt w:val="bullet"/>
      <w:lvlText w:val="•"/>
      <w:lvlJc w:val="left"/>
      <w:pPr>
        <w:tabs>
          <w:tab w:val="num" w:pos="1440"/>
        </w:tabs>
        <w:ind w:left="1440" w:hanging="360"/>
      </w:pPr>
      <w:rPr>
        <w:rFonts w:ascii="Arial" w:hAnsi="Arial" w:hint="default"/>
      </w:rPr>
    </w:lvl>
    <w:lvl w:ilvl="2" w:tplc="FDB6E0D6" w:tentative="1">
      <w:start w:val="1"/>
      <w:numFmt w:val="bullet"/>
      <w:lvlText w:val="•"/>
      <w:lvlJc w:val="left"/>
      <w:pPr>
        <w:tabs>
          <w:tab w:val="num" w:pos="2160"/>
        </w:tabs>
        <w:ind w:left="2160" w:hanging="360"/>
      </w:pPr>
      <w:rPr>
        <w:rFonts w:ascii="Arial" w:hAnsi="Arial" w:hint="default"/>
      </w:rPr>
    </w:lvl>
    <w:lvl w:ilvl="3" w:tplc="145696C6" w:tentative="1">
      <w:start w:val="1"/>
      <w:numFmt w:val="bullet"/>
      <w:lvlText w:val="•"/>
      <w:lvlJc w:val="left"/>
      <w:pPr>
        <w:tabs>
          <w:tab w:val="num" w:pos="2880"/>
        </w:tabs>
        <w:ind w:left="2880" w:hanging="360"/>
      </w:pPr>
      <w:rPr>
        <w:rFonts w:ascii="Arial" w:hAnsi="Arial" w:hint="default"/>
      </w:rPr>
    </w:lvl>
    <w:lvl w:ilvl="4" w:tplc="A6EE8CA4" w:tentative="1">
      <w:start w:val="1"/>
      <w:numFmt w:val="bullet"/>
      <w:lvlText w:val="•"/>
      <w:lvlJc w:val="left"/>
      <w:pPr>
        <w:tabs>
          <w:tab w:val="num" w:pos="3600"/>
        </w:tabs>
        <w:ind w:left="3600" w:hanging="360"/>
      </w:pPr>
      <w:rPr>
        <w:rFonts w:ascii="Arial" w:hAnsi="Arial" w:hint="default"/>
      </w:rPr>
    </w:lvl>
    <w:lvl w:ilvl="5" w:tplc="DC72B990" w:tentative="1">
      <w:start w:val="1"/>
      <w:numFmt w:val="bullet"/>
      <w:lvlText w:val="•"/>
      <w:lvlJc w:val="left"/>
      <w:pPr>
        <w:tabs>
          <w:tab w:val="num" w:pos="4320"/>
        </w:tabs>
        <w:ind w:left="4320" w:hanging="360"/>
      </w:pPr>
      <w:rPr>
        <w:rFonts w:ascii="Arial" w:hAnsi="Arial" w:hint="default"/>
      </w:rPr>
    </w:lvl>
    <w:lvl w:ilvl="6" w:tplc="3F7CE7F8" w:tentative="1">
      <w:start w:val="1"/>
      <w:numFmt w:val="bullet"/>
      <w:lvlText w:val="•"/>
      <w:lvlJc w:val="left"/>
      <w:pPr>
        <w:tabs>
          <w:tab w:val="num" w:pos="5040"/>
        </w:tabs>
        <w:ind w:left="5040" w:hanging="360"/>
      </w:pPr>
      <w:rPr>
        <w:rFonts w:ascii="Arial" w:hAnsi="Arial" w:hint="default"/>
      </w:rPr>
    </w:lvl>
    <w:lvl w:ilvl="7" w:tplc="B8788B36" w:tentative="1">
      <w:start w:val="1"/>
      <w:numFmt w:val="bullet"/>
      <w:lvlText w:val="•"/>
      <w:lvlJc w:val="left"/>
      <w:pPr>
        <w:tabs>
          <w:tab w:val="num" w:pos="5760"/>
        </w:tabs>
        <w:ind w:left="5760" w:hanging="360"/>
      </w:pPr>
      <w:rPr>
        <w:rFonts w:ascii="Arial" w:hAnsi="Arial" w:hint="default"/>
      </w:rPr>
    </w:lvl>
    <w:lvl w:ilvl="8" w:tplc="15D61C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4B4CA4"/>
    <w:multiLevelType w:val="hybridMultilevel"/>
    <w:tmpl w:val="CCDA3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82FFF"/>
    <w:multiLevelType w:val="hybridMultilevel"/>
    <w:tmpl w:val="307AFE3E"/>
    <w:lvl w:ilvl="0" w:tplc="54CEEC42">
      <w:start w:val="1"/>
      <w:numFmt w:val="bullet"/>
      <w:lvlText w:val="•"/>
      <w:lvlJc w:val="left"/>
      <w:pPr>
        <w:tabs>
          <w:tab w:val="num" w:pos="720"/>
        </w:tabs>
        <w:ind w:left="720" w:hanging="360"/>
      </w:pPr>
      <w:rPr>
        <w:rFonts w:ascii="Arial" w:hAnsi="Arial" w:hint="default"/>
      </w:rPr>
    </w:lvl>
    <w:lvl w:ilvl="1" w:tplc="299CC800" w:tentative="1">
      <w:start w:val="1"/>
      <w:numFmt w:val="bullet"/>
      <w:lvlText w:val="•"/>
      <w:lvlJc w:val="left"/>
      <w:pPr>
        <w:tabs>
          <w:tab w:val="num" w:pos="1440"/>
        </w:tabs>
        <w:ind w:left="1440" w:hanging="360"/>
      </w:pPr>
      <w:rPr>
        <w:rFonts w:ascii="Arial" w:hAnsi="Arial" w:hint="default"/>
      </w:rPr>
    </w:lvl>
    <w:lvl w:ilvl="2" w:tplc="38C2C9C8" w:tentative="1">
      <w:start w:val="1"/>
      <w:numFmt w:val="bullet"/>
      <w:lvlText w:val="•"/>
      <w:lvlJc w:val="left"/>
      <w:pPr>
        <w:tabs>
          <w:tab w:val="num" w:pos="2160"/>
        </w:tabs>
        <w:ind w:left="2160" w:hanging="360"/>
      </w:pPr>
      <w:rPr>
        <w:rFonts w:ascii="Arial" w:hAnsi="Arial" w:hint="default"/>
      </w:rPr>
    </w:lvl>
    <w:lvl w:ilvl="3" w:tplc="9C3042AA" w:tentative="1">
      <w:start w:val="1"/>
      <w:numFmt w:val="bullet"/>
      <w:lvlText w:val="•"/>
      <w:lvlJc w:val="left"/>
      <w:pPr>
        <w:tabs>
          <w:tab w:val="num" w:pos="2880"/>
        </w:tabs>
        <w:ind w:left="2880" w:hanging="360"/>
      </w:pPr>
      <w:rPr>
        <w:rFonts w:ascii="Arial" w:hAnsi="Arial" w:hint="default"/>
      </w:rPr>
    </w:lvl>
    <w:lvl w:ilvl="4" w:tplc="FA460048" w:tentative="1">
      <w:start w:val="1"/>
      <w:numFmt w:val="bullet"/>
      <w:lvlText w:val="•"/>
      <w:lvlJc w:val="left"/>
      <w:pPr>
        <w:tabs>
          <w:tab w:val="num" w:pos="3600"/>
        </w:tabs>
        <w:ind w:left="3600" w:hanging="360"/>
      </w:pPr>
      <w:rPr>
        <w:rFonts w:ascii="Arial" w:hAnsi="Arial" w:hint="default"/>
      </w:rPr>
    </w:lvl>
    <w:lvl w:ilvl="5" w:tplc="3E247810" w:tentative="1">
      <w:start w:val="1"/>
      <w:numFmt w:val="bullet"/>
      <w:lvlText w:val="•"/>
      <w:lvlJc w:val="left"/>
      <w:pPr>
        <w:tabs>
          <w:tab w:val="num" w:pos="4320"/>
        </w:tabs>
        <w:ind w:left="4320" w:hanging="360"/>
      </w:pPr>
      <w:rPr>
        <w:rFonts w:ascii="Arial" w:hAnsi="Arial" w:hint="default"/>
      </w:rPr>
    </w:lvl>
    <w:lvl w:ilvl="6" w:tplc="97984BFC" w:tentative="1">
      <w:start w:val="1"/>
      <w:numFmt w:val="bullet"/>
      <w:lvlText w:val="•"/>
      <w:lvlJc w:val="left"/>
      <w:pPr>
        <w:tabs>
          <w:tab w:val="num" w:pos="5040"/>
        </w:tabs>
        <w:ind w:left="5040" w:hanging="360"/>
      </w:pPr>
      <w:rPr>
        <w:rFonts w:ascii="Arial" w:hAnsi="Arial" w:hint="default"/>
      </w:rPr>
    </w:lvl>
    <w:lvl w:ilvl="7" w:tplc="882C8992" w:tentative="1">
      <w:start w:val="1"/>
      <w:numFmt w:val="bullet"/>
      <w:lvlText w:val="•"/>
      <w:lvlJc w:val="left"/>
      <w:pPr>
        <w:tabs>
          <w:tab w:val="num" w:pos="5760"/>
        </w:tabs>
        <w:ind w:left="5760" w:hanging="360"/>
      </w:pPr>
      <w:rPr>
        <w:rFonts w:ascii="Arial" w:hAnsi="Arial" w:hint="default"/>
      </w:rPr>
    </w:lvl>
    <w:lvl w:ilvl="8" w:tplc="088433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CE6969"/>
    <w:multiLevelType w:val="hybridMultilevel"/>
    <w:tmpl w:val="05C82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E2A88"/>
    <w:multiLevelType w:val="hybridMultilevel"/>
    <w:tmpl w:val="2F1E1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9A352B"/>
    <w:multiLevelType w:val="hybridMultilevel"/>
    <w:tmpl w:val="EA4E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477322"/>
    <w:multiLevelType w:val="hybridMultilevel"/>
    <w:tmpl w:val="6BEC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564B30"/>
    <w:multiLevelType w:val="hybridMultilevel"/>
    <w:tmpl w:val="D20217FC"/>
    <w:lvl w:ilvl="0" w:tplc="54D4DF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2974F6"/>
    <w:multiLevelType w:val="hybridMultilevel"/>
    <w:tmpl w:val="0A7A4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0BB5B4B"/>
    <w:multiLevelType w:val="hybridMultilevel"/>
    <w:tmpl w:val="A84C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D965D8"/>
    <w:multiLevelType w:val="hybridMultilevel"/>
    <w:tmpl w:val="CB6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560A19"/>
    <w:multiLevelType w:val="hybridMultilevel"/>
    <w:tmpl w:val="FD32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1E21DC"/>
    <w:multiLevelType w:val="hybridMultilevel"/>
    <w:tmpl w:val="4AE8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41"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310C8E"/>
    <w:multiLevelType w:val="hybridMultilevel"/>
    <w:tmpl w:val="A30441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E43ED"/>
    <w:multiLevelType w:val="hybridMultilevel"/>
    <w:tmpl w:val="286AD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571ACB"/>
    <w:multiLevelType w:val="hybridMultilevel"/>
    <w:tmpl w:val="2A6A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953800"/>
    <w:multiLevelType w:val="hybridMultilevel"/>
    <w:tmpl w:val="10BC82C2"/>
    <w:lvl w:ilvl="0" w:tplc="0809000B">
      <w:start w:val="1"/>
      <w:numFmt w:val="bullet"/>
      <w:lvlText w:val=""/>
      <w:lvlJc w:val="left"/>
      <w:pPr>
        <w:tabs>
          <w:tab w:val="num" w:pos="720"/>
        </w:tabs>
        <w:ind w:left="720" w:hanging="360"/>
      </w:pPr>
      <w:rPr>
        <w:rFonts w:ascii="Wingdings" w:hAnsi="Wingdings" w:hint="default"/>
      </w:rPr>
    </w:lvl>
    <w:lvl w:ilvl="1" w:tplc="17F2F17E" w:tentative="1">
      <w:start w:val="1"/>
      <w:numFmt w:val="bullet"/>
      <w:lvlText w:val="•"/>
      <w:lvlJc w:val="left"/>
      <w:pPr>
        <w:tabs>
          <w:tab w:val="num" w:pos="1440"/>
        </w:tabs>
        <w:ind w:left="1440" w:hanging="360"/>
      </w:pPr>
      <w:rPr>
        <w:rFonts w:ascii="Arial" w:hAnsi="Arial" w:hint="default"/>
      </w:rPr>
    </w:lvl>
    <w:lvl w:ilvl="2" w:tplc="FDB6E0D6" w:tentative="1">
      <w:start w:val="1"/>
      <w:numFmt w:val="bullet"/>
      <w:lvlText w:val="•"/>
      <w:lvlJc w:val="left"/>
      <w:pPr>
        <w:tabs>
          <w:tab w:val="num" w:pos="2160"/>
        </w:tabs>
        <w:ind w:left="2160" w:hanging="360"/>
      </w:pPr>
      <w:rPr>
        <w:rFonts w:ascii="Arial" w:hAnsi="Arial" w:hint="default"/>
      </w:rPr>
    </w:lvl>
    <w:lvl w:ilvl="3" w:tplc="145696C6" w:tentative="1">
      <w:start w:val="1"/>
      <w:numFmt w:val="bullet"/>
      <w:lvlText w:val="•"/>
      <w:lvlJc w:val="left"/>
      <w:pPr>
        <w:tabs>
          <w:tab w:val="num" w:pos="2880"/>
        </w:tabs>
        <w:ind w:left="2880" w:hanging="360"/>
      </w:pPr>
      <w:rPr>
        <w:rFonts w:ascii="Arial" w:hAnsi="Arial" w:hint="default"/>
      </w:rPr>
    </w:lvl>
    <w:lvl w:ilvl="4" w:tplc="A6EE8CA4" w:tentative="1">
      <w:start w:val="1"/>
      <w:numFmt w:val="bullet"/>
      <w:lvlText w:val="•"/>
      <w:lvlJc w:val="left"/>
      <w:pPr>
        <w:tabs>
          <w:tab w:val="num" w:pos="3600"/>
        </w:tabs>
        <w:ind w:left="3600" w:hanging="360"/>
      </w:pPr>
      <w:rPr>
        <w:rFonts w:ascii="Arial" w:hAnsi="Arial" w:hint="default"/>
      </w:rPr>
    </w:lvl>
    <w:lvl w:ilvl="5" w:tplc="DC72B990" w:tentative="1">
      <w:start w:val="1"/>
      <w:numFmt w:val="bullet"/>
      <w:lvlText w:val="•"/>
      <w:lvlJc w:val="left"/>
      <w:pPr>
        <w:tabs>
          <w:tab w:val="num" w:pos="4320"/>
        </w:tabs>
        <w:ind w:left="4320" w:hanging="360"/>
      </w:pPr>
      <w:rPr>
        <w:rFonts w:ascii="Arial" w:hAnsi="Arial" w:hint="default"/>
      </w:rPr>
    </w:lvl>
    <w:lvl w:ilvl="6" w:tplc="3F7CE7F8" w:tentative="1">
      <w:start w:val="1"/>
      <w:numFmt w:val="bullet"/>
      <w:lvlText w:val="•"/>
      <w:lvlJc w:val="left"/>
      <w:pPr>
        <w:tabs>
          <w:tab w:val="num" w:pos="5040"/>
        </w:tabs>
        <w:ind w:left="5040" w:hanging="360"/>
      </w:pPr>
      <w:rPr>
        <w:rFonts w:ascii="Arial" w:hAnsi="Arial" w:hint="default"/>
      </w:rPr>
    </w:lvl>
    <w:lvl w:ilvl="7" w:tplc="B8788B36" w:tentative="1">
      <w:start w:val="1"/>
      <w:numFmt w:val="bullet"/>
      <w:lvlText w:val="•"/>
      <w:lvlJc w:val="left"/>
      <w:pPr>
        <w:tabs>
          <w:tab w:val="num" w:pos="5760"/>
        </w:tabs>
        <w:ind w:left="5760" w:hanging="360"/>
      </w:pPr>
      <w:rPr>
        <w:rFonts w:ascii="Arial" w:hAnsi="Arial" w:hint="default"/>
      </w:rPr>
    </w:lvl>
    <w:lvl w:ilvl="8" w:tplc="15D61C10"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
  </w:num>
  <w:num w:numId="3">
    <w:abstractNumId w:val="15"/>
  </w:num>
  <w:num w:numId="4">
    <w:abstractNumId w:val="38"/>
  </w:num>
  <w:num w:numId="5">
    <w:abstractNumId w:val="20"/>
  </w:num>
  <w:num w:numId="6">
    <w:abstractNumId w:val="2"/>
  </w:num>
  <w:num w:numId="7">
    <w:abstractNumId w:val="7"/>
  </w:num>
  <w:num w:numId="8">
    <w:abstractNumId w:val="5"/>
  </w:num>
  <w:num w:numId="9">
    <w:abstractNumId w:val="45"/>
  </w:num>
  <w:num w:numId="10">
    <w:abstractNumId w:val="40"/>
  </w:num>
  <w:num w:numId="11">
    <w:abstractNumId w:val="10"/>
  </w:num>
  <w:num w:numId="12">
    <w:abstractNumId w:val="41"/>
  </w:num>
  <w:num w:numId="13">
    <w:abstractNumId w:val="37"/>
  </w:num>
  <w:num w:numId="14">
    <w:abstractNumId w:val="16"/>
  </w:num>
  <w:num w:numId="15">
    <w:abstractNumId w:val="35"/>
  </w:num>
  <w:num w:numId="16">
    <w:abstractNumId w:val="34"/>
  </w:num>
  <w:num w:numId="17">
    <w:abstractNumId w:val="12"/>
  </w:num>
  <w:num w:numId="18">
    <w:abstractNumId w:val="21"/>
  </w:num>
  <w:num w:numId="19">
    <w:abstractNumId w:val="31"/>
  </w:num>
  <w:num w:numId="20">
    <w:abstractNumId w:val="4"/>
  </w:num>
  <w:num w:numId="21">
    <w:abstractNumId w:val="24"/>
  </w:num>
  <w:num w:numId="22">
    <w:abstractNumId w:val="22"/>
  </w:num>
  <w:num w:numId="23">
    <w:abstractNumId w:val="36"/>
  </w:num>
  <w:num w:numId="24">
    <w:abstractNumId w:val="9"/>
  </w:num>
  <w:num w:numId="25">
    <w:abstractNumId w:val="27"/>
  </w:num>
  <w:num w:numId="26">
    <w:abstractNumId w:val="39"/>
  </w:num>
  <w:num w:numId="27">
    <w:abstractNumId w:val="28"/>
  </w:num>
  <w:num w:numId="28">
    <w:abstractNumId w:val="1"/>
  </w:num>
  <w:num w:numId="29">
    <w:abstractNumId w:val="23"/>
  </w:num>
  <w:num w:numId="30">
    <w:abstractNumId w:val="0"/>
    <w:lvlOverride w:ilvl="0">
      <w:lvl w:ilvl="0">
        <w:numFmt w:val="bullet"/>
        <w:lvlText w:val=""/>
        <w:legacy w:legacy="1" w:legacySpace="0" w:legacyIndent="0"/>
        <w:lvlJc w:val="left"/>
        <w:rPr>
          <w:rFonts w:ascii="Symbol" w:hAnsi="Symbol" w:hint="default"/>
          <w:sz w:val="22"/>
        </w:rPr>
      </w:lvl>
    </w:lvlOverride>
  </w:num>
  <w:num w:numId="31">
    <w:abstractNumId w:val="29"/>
  </w:num>
  <w:num w:numId="32">
    <w:abstractNumId w:val="42"/>
  </w:num>
  <w:num w:numId="33">
    <w:abstractNumId w:val="43"/>
  </w:num>
  <w:num w:numId="34">
    <w:abstractNumId w:val="14"/>
  </w:num>
  <w:num w:numId="35">
    <w:abstractNumId w:val="30"/>
  </w:num>
  <w:num w:numId="36">
    <w:abstractNumId w:val="6"/>
  </w:num>
  <w:num w:numId="37">
    <w:abstractNumId w:val="33"/>
  </w:num>
  <w:num w:numId="38">
    <w:abstractNumId w:val="13"/>
  </w:num>
  <w:num w:numId="39">
    <w:abstractNumId w:val="8"/>
  </w:num>
  <w:num w:numId="40">
    <w:abstractNumId w:val="25"/>
  </w:num>
  <w:num w:numId="41">
    <w:abstractNumId w:val="18"/>
  </w:num>
  <w:num w:numId="42">
    <w:abstractNumId w:val="26"/>
  </w:num>
  <w:num w:numId="43">
    <w:abstractNumId w:val="17"/>
  </w:num>
  <w:num w:numId="44">
    <w:abstractNumId w:val="11"/>
  </w:num>
  <w:num w:numId="45">
    <w:abstractNumId w:val="19"/>
  </w:num>
  <w:num w:numId="46">
    <w:abstractNumId w:val="4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0519B"/>
    <w:rsid w:val="000115C5"/>
    <w:rsid w:val="00041C91"/>
    <w:rsid w:val="000507C6"/>
    <w:rsid w:val="000A0FA4"/>
    <w:rsid w:val="000A3596"/>
    <w:rsid w:val="000D095A"/>
    <w:rsid w:val="000D78B7"/>
    <w:rsid w:val="00143C01"/>
    <w:rsid w:val="00143F37"/>
    <w:rsid w:val="00160946"/>
    <w:rsid w:val="001D3D97"/>
    <w:rsid w:val="0021311E"/>
    <w:rsid w:val="00225EB3"/>
    <w:rsid w:val="002545CF"/>
    <w:rsid w:val="00306A89"/>
    <w:rsid w:val="003225DA"/>
    <w:rsid w:val="00326875"/>
    <w:rsid w:val="0032739E"/>
    <w:rsid w:val="00337EC8"/>
    <w:rsid w:val="00350FAE"/>
    <w:rsid w:val="00354897"/>
    <w:rsid w:val="00357CFA"/>
    <w:rsid w:val="0037048C"/>
    <w:rsid w:val="00397872"/>
    <w:rsid w:val="003A20D7"/>
    <w:rsid w:val="003C2182"/>
    <w:rsid w:val="003D5D7F"/>
    <w:rsid w:val="003E7F6F"/>
    <w:rsid w:val="003F0A19"/>
    <w:rsid w:val="00450310"/>
    <w:rsid w:val="00461D2B"/>
    <w:rsid w:val="004B2965"/>
    <w:rsid w:val="004E3CD7"/>
    <w:rsid w:val="00544B37"/>
    <w:rsid w:val="00546236"/>
    <w:rsid w:val="005970D8"/>
    <w:rsid w:val="005E7506"/>
    <w:rsid w:val="00605BF0"/>
    <w:rsid w:val="00616292"/>
    <w:rsid w:val="00626614"/>
    <w:rsid w:val="0063106C"/>
    <w:rsid w:val="00692A36"/>
    <w:rsid w:val="006A6AC7"/>
    <w:rsid w:val="006B5568"/>
    <w:rsid w:val="006C34EC"/>
    <w:rsid w:val="006E3009"/>
    <w:rsid w:val="0070560B"/>
    <w:rsid w:val="00707699"/>
    <w:rsid w:val="007F6A78"/>
    <w:rsid w:val="0082662E"/>
    <w:rsid w:val="00854E5D"/>
    <w:rsid w:val="00855DB1"/>
    <w:rsid w:val="008738B4"/>
    <w:rsid w:val="00883EEE"/>
    <w:rsid w:val="008B1BCE"/>
    <w:rsid w:val="008D506A"/>
    <w:rsid w:val="00913677"/>
    <w:rsid w:val="0096307C"/>
    <w:rsid w:val="00974782"/>
    <w:rsid w:val="00980E3D"/>
    <w:rsid w:val="009B246C"/>
    <w:rsid w:val="009B780C"/>
    <w:rsid w:val="009D0C6E"/>
    <w:rsid w:val="009D3E19"/>
    <w:rsid w:val="009E71FC"/>
    <w:rsid w:val="009F3627"/>
    <w:rsid w:val="00A159DA"/>
    <w:rsid w:val="00A5181F"/>
    <w:rsid w:val="00A5358F"/>
    <w:rsid w:val="00A56EB2"/>
    <w:rsid w:val="00A710C2"/>
    <w:rsid w:val="00AB144E"/>
    <w:rsid w:val="00AD6195"/>
    <w:rsid w:val="00AE424D"/>
    <w:rsid w:val="00B066E1"/>
    <w:rsid w:val="00B10381"/>
    <w:rsid w:val="00B44E14"/>
    <w:rsid w:val="00BA45E9"/>
    <w:rsid w:val="00C00598"/>
    <w:rsid w:val="00C42C64"/>
    <w:rsid w:val="00C66D94"/>
    <w:rsid w:val="00C92819"/>
    <w:rsid w:val="00C93AA0"/>
    <w:rsid w:val="00CA02F9"/>
    <w:rsid w:val="00CB33CF"/>
    <w:rsid w:val="00D0448B"/>
    <w:rsid w:val="00D07453"/>
    <w:rsid w:val="00D11D44"/>
    <w:rsid w:val="00D12F1F"/>
    <w:rsid w:val="00D21D6C"/>
    <w:rsid w:val="00D46CF7"/>
    <w:rsid w:val="00D615BF"/>
    <w:rsid w:val="00D96D4D"/>
    <w:rsid w:val="00DA3792"/>
    <w:rsid w:val="00DA491B"/>
    <w:rsid w:val="00E013F5"/>
    <w:rsid w:val="00E1036A"/>
    <w:rsid w:val="00E20163"/>
    <w:rsid w:val="00E26F2C"/>
    <w:rsid w:val="00E57B33"/>
    <w:rsid w:val="00E63D20"/>
    <w:rsid w:val="00E8499D"/>
    <w:rsid w:val="00E865DD"/>
    <w:rsid w:val="00E952F7"/>
    <w:rsid w:val="00EF10A3"/>
    <w:rsid w:val="00F01525"/>
    <w:rsid w:val="00F22772"/>
    <w:rsid w:val="00F94D31"/>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0A0FA4"/>
    <w:pPr>
      <w:keepLines/>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eading1Char">
    <w:name w:val="Heading 1 Char"/>
    <w:basedOn w:val="DefaultParagraphFont"/>
    <w:link w:val="Heading1"/>
    <w:rsid w:val="000A0FA4"/>
    <w:rPr>
      <w:rFonts w:ascii="Times New Roman" w:eastAsia="Times New Roman" w:hAnsi="Times New Roman" w:cs="Times New Roman"/>
      <w:b/>
      <w:bCs/>
      <w:sz w:val="24"/>
      <w:szCs w:val="24"/>
      <w:lang w:eastAsia="en-GB"/>
    </w:rPr>
  </w:style>
  <w:style w:type="table" w:customStyle="1" w:styleId="TableGrid1">
    <w:name w:val="Table Grid1"/>
    <w:basedOn w:val="TableNormal"/>
    <w:next w:val="TableGrid"/>
    <w:uiPriority w:val="39"/>
    <w:rsid w:val="0032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2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6274">
      <w:bodyDiv w:val="1"/>
      <w:marLeft w:val="0"/>
      <w:marRight w:val="0"/>
      <w:marTop w:val="0"/>
      <w:marBottom w:val="0"/>
      <w:divBdr>
        <w:top w:val="none" w:sz="0" w:space="0" w:color="auto"/>
        <w:left w:val="none" w:sz="0" w:space="0" w:color="auto"/>
        <w:bottom w:val="none" w:sz="0" w:space="0" w:color="auto"/>
        <w:right w:val="none" w:sz="0" w:space="0" w:color="auto"/>
      </w:divBdr>
    </w:div>
    <w:div w:id="1581789591">
      <w:bodyDiv w:val="1"/>
      <w:marLeft w:val="0"/>
      <w:marRight w:val="0"/>
      <w:marTop w:val="0"/>
      <w:marBottom w:val="0"/>
      <w:divBdr>
        <w:top w:val="none" w:sz="0" w:space="0" w:color="auto"/>
        <w:left w:val="none" w:sz="0" w:space="0" w:color="auto"/>
        <w:bottom w:val="none" w:sz="0" w:space="0" w:color="auto"/>
        <w:right w:val="none" w:sz="0" w:space="0" w:color="auto"/>
      </w:divBdr>
    </w:div>
    <w:div w:id="16628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Sharon Williams</cp:lastModifiedBy>
  <cp:revision>3</cp:revision>
  <cp:lastPrinted>2022-03-21T13:14:00Z</cp:lastPrinted>
  <dcterms:created xsi:type="dcterms:W3CDTF">2022-11-16T09:39:00Z</dcterms:created>
  <dcterms:modified xsi:type="dcterms:W3CDTF">2022-11-16T12:28:00Z</dcterms:modified>
</cp:coreProperties>
</file>