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9C5AEA" w:rsidRPr="00633514" w:rsidRDefault="00337EC8" w:rsidP="00633514">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633514">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Cook</w:t>
      </w:r>
    </w:p>
    <w:p w:rsidR="009C5AEA" w:rsidRDefault="009C5AEA" w:rsidP="009C5AEA">
      <w:pPr>
        <w:rPr>
          <w:rFonts w:ascii="Calibri" w:hAnsi="Calibri" w:cs="Arial"/>
          <w:b/>
          <w:sz w:val="21"/>
          <w:szCs w:val="21"/>
        </w:rPr>
      </w:pPr>
    </w:p>
    <w:p w:rsidR="00633514" w:rsidRPr="00ED7837" w:rsidRDefault="00633514" w:rsidP="00633514">
      <w:pPr>
        <w:rPr>
          <w:rFonts w:asciiTheme="minorHAnsi" w:hAnsiTheme="minorHAnsi" w:cs="Arial"/>
          <w:b/>
          <w:i/>
          <w:sz w:val="22"/>
          <w:szCs w:val="22"/>
        </w:rPr>
      </w:pPr>
      <w:r w:rsidRPr="00ED7837">
        <w:rPr>
          <w:rFonts w:asciiTheme="minorHAnsi" w:hAnsiTheme="minorHAnsi" w:cs="Arial"/>
          <w:b/>
          <w:i/>
          <w:sz w:val="22"/>
          <w:szCs w:val="22"/>
        </w:rPr>
        <w:t>Main Purpose of the role:</w:t>
      </w:r>
    </w:p>
    <w:p w:rsidR="00633514" w:rsidRPr="00633514" w:rsidRDefault="00633514" w:rsidP="00633514">
      <w:pPr>
        <w:rPr>
          <w:rFonts w:asciiTheme="minorHAnsi" w:hAnsiTheme="minorHAnsi" w:cs="Arial"/>
          <w:sz w:val="22"/>
          <w:szCs w:val="22"/>
        </w:rPr>
      </w:pPr>
    </w:p>
    <w:p w:rsidR="00633514" w:rsidRDefault="00633514" w:rsidP="00ED7837">
      <w:pPr>
        <w:pStyle w:val="ListParagraph"/>
        <w:numPr>
          <w:ilvl w:val="0"/>
          <w:numId w:val="40"/>
        </w:numPr>
        <w:spacing w:line="276" w:lineRule="auto"/>
        <w:jc w:val="both"/>
        <w:rPr>
          <w:rFonts w:asciiTheme="minorHAnsi" w:hAnsiTheme="minorHAnsi" w:cs="Arial"/>
          <w:sz w:val="22"/>
          <w:szCs w:val="22"/>
        </w:rPr>
      </w:pPr>
      <w:r w:rsidRPr="005F443D">
        <w:rPr>
          <w:rFonts w:asciiTheme="minorHAnsi" w:hAnsiTheme="minorHAnsi" w:cs="Arial"/>
          <w:sz w:val="22"/>
          <w:szCs w:val="22"/>
        </w:rPr>
        <w:t xml:space="preserve">To support the </w:t>
      </w:r>
      <w:r w:rsidR="00131256">
        <w:rPr>
          <w:rFonts w:asciiTheme="minorHAnsi" w:hAnsiTheme="minorHAnsi" w:cs="Arial"/>
          <w:sz w:val="22"/>
          <w:szCs w:val="22"/>
        </w:rPr>
        <w:t>team</w:t>
      </w:r>
      <w:r w:rsidR="001F7B6A" w:rsidRPr="005F443D">
        <w:rPr>
          <w:rFonts w:asciiTheme="minorHAnsi" w:hAnsiTheme="minorHAnsi" w:cs="Arial"/>
          <w:sz w:val="22"/>
          <w:szCs w:val="22"/>
        </w:rPr>
        <w:t xml:space="preserve"> </w:t>
      </w:r>
      <w:r w:rsidR="00443C90" w:rsidRPr="005F443D">
        <w:rPr>
          <w:rFonts w:asciiTheme="minorHAnsi" w:hAnsiTheme="minorHAnsi" w:cs="Arial"/>
          <w:sz w:val="22"/>
          <w:szCs w:val="22"/>
        </w:rPr>
        <w:t>in the delivery of high quality, health focus</w:t>
      </w:r>
      <w:r w:rsidR="00131256">
        <w:rPr>
          <w:rFonts w:asciiTheme="minorHAnsi" w:hAnsiTheme="minorHAnsi" w:cs="Arial"/>
          <w:sz w:val="22"/>
          <w:szCs w:val="22"/>
        </w:rPr>
        <w:t>s</w:t>
      </w:r>
      <w:r w:rsidR="00443C90" w:rsidRPr="005F443D">
        <w:rPr>
          <w:rFonts w:asciiTheme="minorHAnsi" w:hAnsiTheme="minorHAnsi" w:cs="Arial"/>
          <w:sz w:val="22"/>
          <w:szCs w:val="22"/>
        </w:rPr>
        <w:t>ed</w:t>
      </w:r>
      <w:r w:rsidR="00131256">
        <w:rPr>
          <w:rFonts w:asciiTheme="minorHAnsi" w:hAnsiTheme="minorHAnsi" w:cs="Arial"/>
          <w:sz w:val="22"/>
          <w:szCs w:val="22"/>
        </w:rPr>
        <w:t xml:space="preserve"> and nutritional food and s</w:t>
      </w:r>
      <w:r w:rsidR="00443C90" w:rsidRPr="005F443D">
        <w:rPr>
          <w:rFonts w:asciiTheme="minorHAnsi" w:hAnsiTheme="minorHAnsi" w:cs="Arial"/>
          <w:sz w:val="22"/>
          <w:szCs w:val="22"/>
        </w:rPr>
        <w:t>afe hygiene</w:t>
      </w:r>
      <w:r w:rsidR="00443C90" w:rsidRPr="00B21207">
        <w:rPr>
          <w:rFonts w:asciiTheme="minorHAnsi" w:hAnsiTheme="minorHAnsi" w:cs="Arial"/>
          <w:sz w:val="22"/>
          <w:szCs w:val="22"/>
        </w:rPr>
        <w:t xml:space="preserve"> practices, meeting all current guidelines and requirements. </w:t>
      </w:r>
    </w:p>
    <w:p w:rsidR="00B21207" w:rsidRDefault="00B21207" w:rsidP="00ED7837">
      <w:pPr>
        <w:pStyle w:val="ListParagraph"/>
        <w:numPr>
          <w:ilvl w:val="0"/>
          <w:numId w:val="40"/>
        </w:numPr>
        <w:spacing w:line="276" w:lineRule="auto"/>
        <w:jc w:val="both"/>
        <w:rPr>
          <w:rFonts w:asciiTheme="minorHAnsi" w:hAnsiTheme="minorHAnsi" w:cs="Arial"/>
          <w:sz w:val="22"/>
          <w:szCs w:val="22"/>
        </w:rPr>
      </w:pPr>
      <w:r>
        <w:rPr>
          <w:rFonts w:asciiTheme="minorHAnsi" w:hAnsiTheme="minorHAnsi" w:cs="Arial"/>
          <w:sz w:val="22"/>
          <w:szCs w:val="22"/>
        </w:rPr>
        <w:t xml:space="preserve">To support the </w:t>
      </w:r>
      <w:r w:rsidR="001A2506">
        <w:rPr>
          <w:rFonts w:asciiTheme="minorHAnsi" w:hAnsiTheme="minorHAnsi" w:cs="Arial"/>
          <w:sz w:val="22"/>
          <w:szCs w:val="22"/>
        </w:rPr>
        <w:t>residents’</w:t>
      </w:r>
      <w:r w:rsidR="00131256">
        <w:rPr>
          <w:rFonts w:asciiTheme="minorHAnsi" w:hAnsiTheme="minorHAnsi" w:cs="Arial"/>
          <w:sz w:val="22"/>
          <w:szCs w:val="22"/>
        </w:rPr>
        <w:t xml:space="preserve"> health, cultural and r</w:t>
      </w:r>
      <w:r>
        <w:rPr>
          <w:rFonts w:asciiTheme="minorHAnsi" w:hAnsiTheme="minorHAnsi" w:cs="Arial"/>
          <w:sz w:val="22"/>
          <w:szCs w:val="22"/>
        </w:rPr>
        <w:t>eligious needs.</w:t>
      </w:r>
    </w:p>
    <w:p w:rsidR="00B21207" w:rsidRPr="00B21207" w:rsidRDefault="00B21207" w:rsidP="00ED7837">
      <w:pPr>
        <w:pStyle w:val="ListParagraph"/>
        <w:numPr>
          <w:ilvl w:val="0"/>
          <w:numId w:val="40"/>
        </w:numPr>
        <w:spacing w:line="276" w:lineRule="auto"/>
        <w:jc w:val="both"/>
        <w:rPr>
          <w:rFonts w:asciiTheme="minorHAnsi" w:hAnsiTheme="minorHAnsi" w:cs="Arial"/>
          <w:sz w:val="22"/>
          <w:szCs w:val="22"/>
        </w:rPr>
      </w:pPr>
      <w:r>
        <w:rPr>
          <w:rFonts w:asciiTheme="minorHAnsi" w:hAnsiTheme="minorHAnsi" w:cs="Arial"/>
          <w:sz w:val="22"/>
          <w:szCs w:val="22"/>
        </w:rPr>
        <w:t>To offer a health</w:t>
      </w:r>
      <w:r w:rsidR="00435772">
        <w:rPr>
          <w:rFonts w:asciiTheme="minorHAnsi" w:hAnsiTheme="minorHAnsi" w:cs="Arial"/>
          <w:sz w:val="22"/>
          <w:szCs w:val="22"/>
        </w:rPr>
        <w:t>y</w:t>
      </w:r>
      <w:r>
        <w:rPr>
          <w:rFonts w:asciiTheme="minorHAnsi" w:hAnsiTheme="minorHAnsi" w:cs="Arial"/>
          <w:sz w:val="22"/>
          <w:szCs w:val="22"/>
        </w:rPr>
        <w:t xml:space="preserve"> choice of foods and seek feedback from the views of the </w:t>
      </w:r>
      <w:r w:rsidR="001D53EC">
        <w:rPr>
          <w:rFonts w:asciiTheme="minorHAnsi" w:hAnsiTheme="minorHAnsi" w:cs="Arial"/>
          <w:sz w:val="22"/>
          <w:szCs w:val="22"/>
        </w:rPr>
        <w:t>patients.</w:t>
      </w:r>
    </w:p>
    <w:p w:rsidR="00633514" w:rsidRPr="00633514" w:rsidRDefault="00633514" w:rsidP="00633514">
      <w:pPr>
        <w:rPr>
          <w:rFonts w:asciiTheme="minorHAnsi" w:hAnsiTheme="minorHAnsi" w:cs="Arial"/>
          <w:sz w:val="22"/>
          <w:szCs w:val="22"/>
        </w:rPr>
      </w:pPr>
    </w:p>
    <w:p w:rsidR="00633514" w:rsidRPr="00ED7837" w:rsidRDefault="00633514" w:rsidP="00633514">
      <w:pPr>
        <w:rPr>
          <w:rFonts w:asciiTheme="minorHAnsi" w:hAnsiTheme="minorHAnsi" w:cs="Arial"/>
          <w:b/>
          <w:i/>
          <w:sz w:val="22"/>
          <w:szCs w:val="22"/>
        </w:rPr>
      </w:pPr>
      <w:r w:rsidRPr="00ED7837">
        <w:rPr>
          <w:rFonts w:asciiTheme="minorHAnsi" w:hAnsiTheme="minorHAnsi" w:cs="Arial"/>
          <w:b/>
          <w:i/>
          <w:sz w:val="22"/>
          <w:szCs w:val="22"/>
        </w:rPr>
        <w:t>1. Duties and Responsibilities</w:t>
      </w:r>
    </w:p>
    <w:p w:rsidR="00633514" w:rsidRPr="00633514" w:rsidRDefault="00633514" w:rsidP="00633514">
      <w:pPr>
        <w:autoSpaceDE w:val="0"/>
        <w:autoSpaceDN w:val="0"/>
        <w:adjustRightInd w:val="0"/>
        <w:rPr>
          <w:rFonts w:asciiTheme="minorHAnsi" w:hAnsiTheme="minorHAnsi" w:cs="GillSansMT-Light"/>
          <w:sz w:val="22"/>
          <w:szCs w:val="22"/>
        </w:rPr>
      </w:pP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Demonstrate and maintain high standards of cooking and safe food practices to meet and exceed </w:t>
      </w:r>
      <w:r w:rsidR="00131256">
        <w:rPr>
          <w:rFonts w:asciiTheme="minorHAnsi" w:hAnsiTheme="minorHAnsi" w:cs="GillSansMT-Light"/>
          <w:sz w:val="22"/>
          <w:szCs w:val="22"/>
        </w:rPr>
        <w:t>resident</w:t>
      </w:r>
      <w:r w:rsidRPr="00443C90">
        <w:rPr>
          <w:rFonts w:asciiTheme="minorHAnsi" w:hAnsiTheme="minorHAnsi" w:cs="GillSansMT-Light"/>
          <w:sz w:val="22"/>
          <w:szCs w:val="22"/>
        </w:rPr>
        <w:t>s, staff and other stakeholder’s expectations.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Keep abreast of curre</w:t>
      </w:r>
      <w:r w:rsidR="00131256">
        <w:rPr>
          <w:rFonts w:asciiTheme="minorHAnsi" w:hAnsiTheme="minorHAnsi" w:cs="GillSansMT-Light"/>
          <w:sz w:val="22"/>
          <w:szCs w:val="22"/>
        </w:rPr>
        <w:t xml:space="preserve">nt trends, nutritional guidance and ensure these are put into place within the services. </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Ensure that high levels of customer service are maintained at all times.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Maintaining standards of excellence for cleanliness including personal hygiene, kitchen cleanliness</w:t>
      </w:r>
      <w:r w:rsidR="00131256">
        <w:rPr>
          <w:rFonts w:asciiTheme="minorHAnsi" w:hAnsiTheme="minorHAnsi" w:cs="GillSansMT-Light"/>
          <w:sz w:val="22"/>
          <w:szCs w:val="22"/>
        </w:rPr>
        <w:t xml:space="preserve"> and safe food practices as well as relevant record keeping and documentation. </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Accurate ordering of food provisions using pre-printed order sheets, ensuring all stock levels are checked at the time of completing orders. This is to ensure over or under ordering is avoided, to keeping costs to within budgetary requirements and to ensure food provisions are in stock for menus.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Ensure that stock levels are kept at agreed levels so that groceries are fresh and frozen products are used quickly and rotated in a systematic way.</w:t>
      </w:r>
    </w:p>
    <w:p w:rsidR="00633514" w:rsidRPr="005F443D"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Working and cooking using standardised recipes, taking into account nutrition, dietary requirements of individual patients as required including religious/cultural needs and special diets </w:t>
      </w:r>
      <w:r w:rsidRPr="005F443D">
        <w:rPr>
          <w:rFonts w:asciiTheme="minorHAnsi" w:hAnsiTheme="minorHAnsi" w:cs="GillSansMT-Light"/>
          <w:sz w:val="22"/>
          <w:szCs w:val="22"/>
        </w:rPr>
        <w:t>if appropriate.</w:t>
      </w:r>
      <w:r w:rsidR="001F7B6A" w:rsidRPr="005F443D">
        <w:rPr>
          <w:rFonts w:asciiTheme="minorHAnsi" w:hAnsiTheme="minorHAnsi" w:cs="GillSansMT-Light"/>
          <w:sz w:val="22"/>
          <w:szCs w:val="22"/>
        </w:rPr>
        <w:t xml:space="preserve"> Menus are pre-determined on a 3</w:t>
      </w:r>
      <w:r w:rsidRPr="005F443D">
        <w:rPr>
          <w:rFonts w:asciiTheme="minorHAnsi" w:hAnsiTheme="minorHAnsi" w:cs="GillSansMT-Light"/>
          <w:sz w:val="22"/>
          <w:szCs w:val="22"/>
        </w:rPr>
        <w:t xml:space="preserve"> week</w:t>
      </w:r>
      <w:r w:rsidR="001F7B6A" w:rsidRPr="005F443D">
        <w:rPr>
          <w:rFonts w:asciiTheme="minorHAnsi" w:hAnsiTheme="minorHAnsi" w:cs="GillSansMT-Light"/>
          <w:sz w:val="22"/>
          <w:szCs w:val="22"/>
        </w:rPr>
        <w:t xml:space="preserve"> menu cycle with residents.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Prepare functio</w:t>
      </w:r>
      <w:r w:rsidR="00274726">
        <w:rPr>
          <w:rFonts w:asciiTheme="minorHAnsi" w:hAnsiTheme="minorHAnsi" w:cs="GillSansMT-Light"/>
          <w:sz w:val="22"/>
          <w:szCs w:val="22"/>
        </w:rPr>
        <w:t>ns as required, including ad-</w:t>
      </w:r>
      <w:r w:rsidR="001F7B6A">
        <w:rPr>
          <w:rFonts w:asciiTheme="minorHAnsi" w:hAnsiTheme="minorHAnsi" w:cs="GillSansMT-Light"/>
          <w:sz w:val="22"/>
          <w:szCs w:val="22"/>
        </w:rPr>
        <w:t>ho</w:t>
      </w:r>
      <w:r w:rsidR="00274726">
        <w:rPr>
          <w:rFonts w:asciiTheme="minorHAnsi" w:hAnsiTheme="minorHAnsi" w:cs="GillSansMT-Light"/>
          <w:sz w:val="22"/>
          <w:szCs w:val="22"/>
        </w:rPr>
        <w:t>c</w:t>
      </w:r>
      <w:r w:rsidR="001F7B6A">
        <w:rPr>
          <w:rFonts w:asciiTheme="minorHAnsi" w:hAnsiTheme="minorHAnsi" w:cs="GillSansMT-Light"/>
          <w:sz w:val="22"/>
          <w:szCs w:val="22"/>
        </w:rPr>
        <w:t xml:space="preserve"> teas and coffee.</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Issue </w:t>
      </w:r>
      <w:r w:rsidR="00274726">
        <w:rPr>
          <w:rFonts w:asciiTheme="minorHAnsi" w:hAnsiTheme="minorHAnsi" w:cs="GillSansMT-Light"/>
          <w:sz w:val="22"/>
          <w:szCs w:val="22"/>
        </w:rPr>
        <w:t>service</w:t>
      </w:r>
      <w:r w:rsidRPr="00443C90">
        <w:rPr>
          <w:rFonts w:asciiTheme="minorHAnsi" w:hAnsiTheme="minorHAnsi" w:cs="GillSansMT-Light"/>
          <w:sz w:val="22"/>
          <w:szCs w:val="22"/>
        </w:rPr>
        <w:t xml:space="preserve"> provisions as required</w:t>
      </w:r>
      <w:r w:rsidR="00274726">
        <w:rPr>
          <w:rFonts w:asciiTheme="minorHAnsi" w:hAnsiTheme="minorHAnsi" w:cs="GillSansMT-Light"/>
          <w:sz w:val="22"/>
          <w:szCs w:val="22"/>
        </w:rPr>
        <w:t xml:space="preserve"> as part of supporting the service from week to week</w:t>
      </w:r>
      <w:r w:rsidRPr="00443C90">
        <w:rPr>
          <w:rFonts w:asciiTheme="minorHAnsi" w:hAnsiTheme="minorHAnsi" w:cs="GillSansMT-Light"/>
          <w:sz w:val="22"/>
          <w:szCs w:val="22"/>
        </w:rPr>
        <w:t>.</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Assist in the annual review of COSHH and HACCP.</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Ensure compliance with all food hygiene regulations are adhered to within the kitchen environment and in accordance with Health &amp; Safety regulations.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Ensure that food is protected from risk of contamination at all times.   </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Ensure First Aid equipment is complete and in date.</w:t>
      </w:r>
    </w:p>
    <w:p w:rsidR="00633514" w:rsidRPr="00443C90" w:rsidRDefault="00633514" w:rsidP="00ED7837">
      <w:pPr>
        <w:pStyle w:val="ListParagraph"/>
        <w:numPr>
          <w:ilvl w:val="0"/>
          <w:numId w:val="37"/>
        </w:numPr>
        <w:autoSpaceDE w:val="0"/>
        <w:autoSpaceDN w:val="0"/>
        <w:adjustRightInd w:val="0"/>
        <w:spacing w:afterAutospacing="1" w:line="276" w:lineRule="auto"/>
        <w:jc w:val="both"/>
        <w:rPr>
          <w:rFonts w:asciiTheme="minorHAnsi" w:hAnsiTheme="minorHAnsi" w:cs="GillSansMT-Light"/>
          <w:sz w:val="22"/>
          <w:szCs w:val="22"/>
        </w:rPr>
      </w:pPr>
      <w:r w:rsidRPr="00443C90">
        <w:rPr>
          <w:rFonts w:asciiTheme="minorHAnsi" w:hAnsiTheme="minorHAnsi" w:cs="GillSansMT-Light"/>
          <w:sz w:val="22"/>
          <w:szCs w:val="22"/>
        </w:rPr>
        <w:t>Refuse disposal is hygienically dealt with.</w:t>
      </w:r>
    </w:p>
    <w:p w:rsidR="00633514" w:rsidRPr="00443C90" w:rsidRDefault="00633514" w:rsidP="00ED7837">
      <w:pPr>
        <w:pStyle w:val="ListParagraph"/>
        <w:numPr>
          <w:ilvl w:val="0"/>
          <w:numId w:val="37"/>
        </w:numPr>
        <w:autoSpaceDE w:val="0"/>
        <w:autoSpaceDN w:val="0"/>
        <w:adjustRightInd w:val="0"/>
        <w:spacing w:afterAutospacing="1" w:line="276" w:lineRule="auto"/>
        <w:jc w:val="both"/>
        <w:rPr>
          <w:rFonts w:asciiTheme="minorHAnsi" w:hAnsiTheme="minorHAnsi" w:cs="GillSansMT-Light"/>
          <w:sz w:val="22"/>
          <w:szCs w:val="22"/>
        </w:rPr>
      </w:pPr>
      <w:r w:rsidRPr="00443C90">
        <w:rPr>
          <w:rFonts w:asciiTheme="minorHAnsi" w:hAnsiTheme="minorHAnsi" w:cs="GillSansMT-Light"/>
          <w:sz w:val="22"/>
          <w:szCs w:val="22"/>
        </w:rPr>
        <w:t>Completing all daily and weekly HACCP records, including recording fridge and freezer temperatures.</w:t>
      </w:r>
    </w:p>
    <w:p w:rsidR="00633514" w:rsidRPr="005F443D"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5F443D">
        <w:rPr>
          <w:rFonts w:asciiTheme="minorHAnsi" w:hAnsiTheme="minorHAnsi" w:cs="GillSansMT-Light"/>
          <w:sz w:val="22"/>
          <w:szCs w:val="22"/>
        </w:rPr>
        <w:t xml:space="preserve">Keeping </w:t>
      </w:r>
      <w:r w:rsidR="001F7B6A" w:rsidRPr="005F443D">
        <w:rPr>
          <w:rFonts w:asciiTheme="minorHAnsi" w:hAnsiTheme="minorHAnsi" w:cs="GillSansMT-Light"/>
          <w:sz w:val="22"/>
          <w:szCs w:val="22"/>
        </w:rPr>
        <w:t>records o</w:t>
      </w:r>
      <w:r w:rsidRPr="005F443D">
        <w:rPr>
          <w:rFonts w:asciiTheme="minorHAnsi" w:hAnsiTheme="minorHAnsi" w:cs="GillSansMT-Light"/>
          <w:sz w:val="22"/>
          <w:szCs w:val="22"/>
        </w:rPr>
        <w:t xml:space="preserve">f the numbers of meals </w:t>
      </w:r>
      <w:r w:rsidR="001F7B6A" w:rsidRPr="005F443D">
        <w:rPr>
          <w:rFonts w:asciiTheme="minorHAnsi" w:hAnsiTheme="minorHAnsi" w:cs="GillSansMT-Light"/>
          <w:sz w:val="22"/>
          <w:szCs w:val="22"/>
        </w:rPr>
        <w:t>and the chosen meals residents have each day</w:t>
      </w:r>
      <w:r w:rsidR="00B92466" w:rsidRPr="005F443D">
        <w:rPr>
          <w:rFonts w:asciiTheme="minorHAnsi" w:hAnsiTheme="minorHAnsi" w:cs="GillSansMT-Light"/>
          <w:sz w:val="22"/>
          <w:szCs w:val="22"/>
        </w:rPr>
        <w:t>.</w:t>
      </w:r>
      <w:r w:rsidRPr="005F443D">
        <w:rPr>
          <w:rFonts w:asciiTheme="minorHAnsi" w:hAnsiTheme="minorHAnsi" w:cs="GillSansMT-Light"/>
          <w:sz w:val="22"/>
          <w:szCs w:val="22"/>
        </w:rPr>
        <w:t xml:space="preserve"> </w:t>
      </w:r>
    </w:p>
    <w:p w:rsidR="00ED7837" w:rsidRDefault="00ED7837" w:rsidP="00ED7837">
      <w:pPr>
        <w:autoSpaceDE w:val="0"/>
        <w:autoSpaceDN w:val="0"/>
        <w:adjustRightInd w:val="0"/>
        <w:spacing w:line="276" w:lineRule="auto"/>
        <w:jc w:val="both"/>
        <w:rPr>
          <w:rFonts w:asciiTheme="minorHAnsi" w:hAnsiTheme="minorHAnsi" w:cs="GillSansMT-Light"/>
          <w:sz w:val="22"/>
          <w:szCs w:val="22"/>
        </w:rPr>
      </w:pPr>
    </w:p>
    <w:p w:rsidR="00ED7837" w:rsidRDefault="00ED7837" w:rsidP="00ED7837">
      <w:pPr>
        <w:autoSpaceDE w:val="0"/>
        <w:autoSpaceDN w:val="0"/>
        <w:adjustRightInd w:val="0"/>
        <w:spacing w:line="276" w:lineRule="auto"/>
        <w:jc w:val="both"/>
        <w:rPr>
          <w:rFonts w:asciiTheme="minorHAnsi" w:hAnsiTheme="minorHAnsi" w:cs="GillSansMT-Light"/>
          <w:sz w:val="22"/>
          <w:szCs w:val="22"/>
        </w:rPr>
      </w:pPr>
    </w:p>
    <w:p w:rsidR="00ED7837" w:rsidRDefault="00ED7837" w:rsidP="00ED7837">
      <w:pPr>
        <w:autoSpaceDE w:val="0"/>
        <w:autoSpaceDN w:val="0"/>
        <w:adjustRightInd w:val="0"/>
        <w:spacing w:line="276" w:lineRule="auto"/>
        <w:jc w:val="both"/>
        <w:rPr>
          <w:rFonts w:asciiTheme="minorHAnsi" w:hAnsiTheme="minorHAnsi" w:cs="GillSansMT-Light"/>
          <w:sz w:val="22"/>
          <w:szCs w:val="22"/>
        </w:rPr>
      </w:pPr>
    </w:p>
    <w:p w:rsidR="00ED7837" w:rsidRPr="00ED7837" w:rsidRDefault="00ED7837" w:rsidP="00ED7837">
      <w:pPr>
        <w:autoSpaceDE w:val="0"/>
        <w:autoSpaceDN w:val="0"/>
        <w:adjustRightInd w:val="0"/>
        <w:spacing w:line="276" w:lineRule="auto"/>
        <w:jc w:val="both"/>
        <w:rPr>
          <w:rFonts w:asciiTheme="minorHAnsi" w:hAnsiTheme="minorHAnsi" w:cs="GillSansMT-Light"/>
          <w:sz w:val="22"/>
          <w:szCs w:val="22"/>
        </w:rPr>
      </w:pP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Representing the professional integrity of </w:t>
      </w:r>
      <w:r w:rsidR="00274726">
        <w:rPr>
          <w:rFonts w:asciiTheme="minorHAnsi" w:hAnsiTheme="minorHAnsi" w:cs="GillSansMT-Light"/>
          <w:sz w:val="22"/>
          <w:szCs w:val="22"/>
        </w:rPr>
        <w:t>MHC</w:t>
      </w:r>
      <w:r w:rsidRPr="00443C90">
        <w:rPr>
          <w:rFonts w:asciiTheme="minorHAnsi" w:hAnsiTheme="minorHAnsi" w:cs="GillSansMT-Light"/>
          <w:sz w:val="22"/>
          <w:szCs w:val="22"/>
        </w:rPr>
        <w:t xml:space="preserve"> within the purview</w:t>
      </w:r>
      <w:r w:rsidR="00274726">
        <w:rPr>
          <w:rFonts w:asciiTheme="minorHAnsi" w:hAnsiTheme="minorHAnsi" w:cs="GillSansMT-Light"/>
          <w:sz w:val="22"/>
          <w:szCs w:val="22"/>
        </w:rPr>
        <w:t xml:space="preserve"> </w:t>
      </w:r>
      <w:r w:rsidRPr="00443C90">
        <w:rPr>
          <w:rFonts w:asciiTheme="minorHAnsi" w:hAnsiTheme="minorHAnsi" w:cs="GillSansMT-Light"/>
          <w:sz w:val="22"/>
          <w:szCs w:val="22"/>
        </w:rPr>
        <w:t>of this post.</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Being familiar with </w:t>
      </w:r>
      <w:r w:rsidR="00274726">
        <w:rPr>
          <w:rFonts w:asciiTheme="minorHAnsi" w:hAnsiTheme="minorHAnsi" w:cs="GillSansMT-Light"/>
          <w:sz w:val="22"/>
          <w:szCs w:val="22"/>
        </w:rPr>
        <w:t xml:space="preserve">MHC </w:t>
      </w:r>
      <w:r w:rsidRPr="00443C90">
        <w:rPr>
          <w:rFonts w:asciiTheme="minorHAnsi" w:hAnsiTheme="minorHAnsi" w:cs="GillSansMT-Light"/>
          <w:sz w:val="22"/>
          <w:szCs w:val="22"/>
        </w:rPr>
        <w:t>policies and procedures and ensuring they are adhered to whilst maintaining confidentiality at all times.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Take action to minimise wastage at all stages of food production, keeping records and meeting standard at all times.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Always maintain a culture of ‘essential hygiene practices’ connected with storage, cooking and storage of food; the importance of clean, tidy and hygienic working practice such as use of knives, chopping boards, table surfaces etc. Lead by example in observing the rules concerning personal hygiene and appearance.</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Checking deliveries on receipt ensuring that faulty items are returned, ensuring that the relevant paperwork is received and processed correctly.</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Ensure that an effective stock rotation procedure is adhered to at all times.</w:t>
      </w:r>
    </w:p>
    <w:p w:rsidR="00633514" w:rsidRPr="00443C90" w:rsidRDefault="00633514" w:rsidP="00ED7837">
      <w:pPr>
        <w:pStyle w:val="ListParagraph"/>
        <w:numPr>
          <w:ilvl w:val="0"/>
          <w:numId w:val="37"/>
        </w:numPr>
        <w:autoSpaceDE w:val="0"/>
        <w:autoSpaceDN w:val="0"/>
        <w:adjustRightInd w:val="0"/>
        <w:spacing w:line="276" w:lineRule="auto"/>
        <w:jc w:val="both"/>
        <w:rPr>
          <w:rFonts w:asciiTheme="minorHAnsi" w:hAnsiTheme="minorHAnsi" w:cs="GillSansMT-Light"/>
          <w:sz w:val="22"/>
          <w:szCs w:val="22"/>
        </w:rPr>
      </w:pPr>
      <w:r w:rsidRPr="00443C90">
        <w:rPr>
          <w:rFonts w:asciiTheme="minorHAnsi" w:hAnsiTheme="minorHAnsi" w:cs="GillSansMT-Light"/>
          <w:sz w:val="22"/>
          <w:szCs w:val="22"/>
        </w:rPr>
        <w:t xml:space="preserve">Maintain a professional and courteous manner with all </w:t>
      </w:r>
      <w:r w:rsidR="001D53EC">
        <w:rPr>
          <w:rFonts w:asciiTheme="minorHAnsi" w:hAnsiTheme="minorHAnsi" w:cs="GillSansMT-Light"/>
          <w:sz w:val="22"/>
          <w:szCs w:val="22"/>
        </w:rPr>
        <w:t>patient</w:t>
      </w:r>
      <w:bookmarkStart w:id="0" w:name="_GoBack"/>
      <w:bookmarkEnd w:id="0"/>
      <w:r w:rsidRPr="00443C90">
        <w:rPr>
          <w:rFonts w:asciiTheme="minorHAnsi" w:hAnsiTheme="minorHAnsi" w:cs="GillSansMT-Light"/>
          <w:sz w:val="22"/>
          <w:szCs w:val="22"/>
        </w:rPr>
        <w:t>s, staff and outside stakeholders at all times.</w:t>
      </w:r>
    </w:p>
    <w:p w:rsidR="00633514" w:rsidRPr="00633514" w:rsidRDefault="00633514" w:rsidP="00ED7837">
      <w:pPr>
        <w:pStyle w:val="P6"/>
        <w:numPr>
          <w:ilvl w:val="0"/>
          <w:numId w:val="37"/>
        </w:numPr>
        <w:spacing w:line="276" w:lineRule="auto"/>
        <w:jc w:val="both"/>
        <w:rPr>
          <w:rFonts w:asciiTheme="minorHAnsi" w:hAnsiTheme="minorHAnsi"/>
          <w:sz w:val="22"/>
          <w:szCs w:val="22"/>
        </w:rPr>
      </w:pPr>
      <w:r w:rsidRPr="00633514">
        <w:rPr>
          <w:rFonts w:asciiTheme="minorHAnsi" w:hAnsiTheme="minorHAnsi"/>
          <w:sz w:val="22"/>
          <w:szCs w:val="22"/>
        </w:rPr>
        <w:t xml:space="preserve">Undertake menu planning in consultation with the </w:t>
      </w:r>
      <w:r w:rsidR="008A7711">
        <w:rPr>
          <w:rFonts w:asciiTheme="minorHAnsi" w:hAnsiTheme="minorHAnsi"/>
          <w:sz w:val="22"/>
          <w:szCs w:val="22"/>
        </w:rPr>
        <w:t xml:space="preserve">Registered and Deputy </w:t>
      </w:r>
      <w:r w:rsidRPr="00633514">
        <w:rPr>
          <w:rFonts w:asciiTheme="minorHAnsi" w:hAnsiTheme="minorHAnsi"/>
          <w:sz w:val="22"/>
          <w:szCs w:val="22"/>
        </w:rPr>
        <w:t>Manager.</w:t>
      </w:r>
    </w:p>
    <w:p w:rsidR="00633514" w:rsidRPr="00633514" w:rsidRDefault="00633514" w:rsidP="00ED7837">
      <w:pPr>
        <w:pStyle w:val="P6"/>
        <w:numPr>
          <w:ilvl w:val="0"/>
          <w:numId w:val="37"/>
        </w:numPr>
        <w:spacing w:line="276" w:lineRule="auto"/>
        <w:jc w:val="both"/>
        <w:rPr>
          <w:rFonts w:asciiTheme="minorHAnsi" w:hAnsiTheme="minorHAnsi"/>
          <w:sz w:val="22"/>
          <w:szCs w:val="22"/>
        </w:rPr>
      </w:pPr>
      <w:r w:rsidRPr="00633514">
        <w:rPr>
          <w:rFonts w:asciiTheme="minorHAnsi" w:hAnsiTheme="minorHAnsi"/>
          <w:sz w:val="22"/>
          <w:szCs w:val="22"/>
        </w:rPr>
        <w:t>To be responsible for the preparation, cooking and servicing of all meals, snacks, cakes, etc. in accordance with specified menus.</w:t>
      </w:r>
    </w:p>
    <w:p w:rsidR="00633514" w:rsidRPr="00633514" w:rsidRDefault="00633514" w:rsidP="00ED7837">
      <w:pPr>
        <w:pStyle w:val="P6"/>
        <w:numPr>
          <w:ilvl w:val="0"/>
          <w:numId w:val="37"/>
        </w:numPr>
        <w:spacing w:line="276" w:lineRule="auto"/>
        <w:jc w:val="both"/>
        <w:rPr>
          <w:rFonts w:asciiTheme="minorHAnsi" w:hAnsiTheme="minorHAnsi"/>
          <w:sz w:val="22"/>
          <w:szCs w:val="22"/>
        </w:rPr>
      </w:pPr>
      <w:r w:rsidRPr="00633514">
        <w:rPr>
          <w:rFonts w:asciiTheme="minorHAnsi" w:hAnsiTheme="minorHAnsi"/>
          <w:sz w:val="22"/>
          <w:szCs w:val="22"/>
        </w:rPr>
        <w:t>Ensure all relevant electrical equipment excluding freezers and refrigeration is turned off, especially the deep fat fryer, at the end of the day and the kitchen is left clean and tidy with the security door locked when leaving.</w:t>
      </w:r>
    </w:p>
    <w:p w:rsidR="00633514" w:rsidRPr="00633514" w:rsidRDefault="00633514" w:rsidP="00ED7837">
      <w:pPr>
        <w:pStyle w:val="P6"/>
        <w:numPr>
          <w:ilvl w:val="0"/>
          <w:numId w:val="37"/>
        </w:numPr>
        <w:spacing w:line="276" w:lineRule="auto"/>
        <w:jc w:val="both"/>
        <w:rPr>
          <w:rFonts w:asciiTheme="minorHAnsi" w:hAnsiTheme="minorHAnsi"/>
          <w:sz w:val="22"/>
          <w:szCs w:val="22"/>
        </w:rPr>
      </w:pPr>
      <w:r w:rsidRPr="00633514">
        <w:rPr>
          <w:rFonts w:asciiTheme="minorHAnsi" w:hAnsiTheme="minorHAnsi"/>
          <w:sz w:val="22"/>
          <w:szCs w:val="22"/>
        </w:rPr>
        <w:t>Input various information into the kitchen PC, for example, invoices, meal numbers etc.</w:t>
      </w:r>
    </w:p>
    <w:p w:rsidR="00633514" w:rsidRPr="00633514" w:rsidRDefault="00633514" w:rsidP="00ED7837">
      <w:pPr>
        <w:pStyle w:val="P6"/>
        <w:numPr>
          <w:ilvl w:val="0"/>
          <w:numId w:val="37"/>
        </w:numPr>
        <w:spacing w:line="276" w:lineRule="auto"/>
        <w:jc w:val="both"/>
        <w:rPr>
          <w:rFonts w:asciiTheme="minorHAnsi" w:hAnsiTheme="minorHAnsi"/>
          <w:sz w:val="22"/>
          <w:szCs w:val="22"/>
        </w:rPr>
      </w:pPr>
      <w:r w:rsidRPr="00633514">
        <w:rPr>
          <w:rFonts w:asciiTheme="minorHAnsi" w:hAnsiTheme="minorHAnsi"/>
          <w:sz w:val="22"/>
          <w:szCs w:val="22"/>
        </w:rPr>
        <w:t>Be aware and fully conversant with MHC’s infection control policy.</w:t>
      </w:r>
    </w:p>
    <w:p w:rsidR="00633514" w:rsidRPr="00633514" w:rsidRDefault="00633514" w:rsidP="00ED7837">
      <w:pPr>
        <w:pStyle w:val="ListParagraph"/>
        <w:spacing w:line="276" w:lineRule="auto"/>
        <w:jc w:val="both"/>
        <w:rPr>
          <w:rFonts w:asciiTheme="minorHAnsi" w:hAnsiTheme="minorHAnsi" w:cs="GillSansMT-Light"/>
          <w:sz w:val="22"/>
          <w:szCs w:val="22"/>
        </w:rPr>
      </w:pPr>
    </w:p>
    <w:p w:rsidR="00633514" w:rsidRPr="00ED7837" w:rsidRDefault="00443C90" w:rsidP="00ED7837">
      <w:pPr>
        <w:spacing w:line="276" w:lineRule="auto"/>
        <w:rPr>
          <w:rFonts w:asciiTheme="minorHAnsi" w:hAnsiTheme="minorHAnsi" w:cs="Arial"/>
          <w:b/>
          <w:i/>
          <w:sz w:val="22"/>
          <w:szCs w:val="22"/>
        </w:rPr>
      </w:pPr>
      <w:r w:rsidRPr="00ED7837">
        <w:rPr>
          <w:rFonts w:asciiTheme="minorHAnsi" w:hAnsiTheme="minorHAnsi" w:cs="Arial"/>
          <w:b/>
          <w:i/>
          <w:sz w:val="22"/>
          <w:szCs w:val="22"/>
        </w:rPr>
        <w:t>2. Personal</w:t>
      </w:r>
      <w:r w:rsidR="00633514" w:rsidRPr="00ED7837">
        <w:rPr>
          <w:rFonts w:asciiTheme="minorHAnsi" w:hAnsiTheme="minorHAnsi" w:cs="Arial"/>
          <w:b/>
          <w:i/>
          <w:sz w:val="22"/>
          <w:szCs w:val="22"/>
        </w:rPr>
        <w:t xml:space="preserve"> Responsibilities </w:t>
      </w:r>
    </w:p>
    <w:p w:rsidR="00633514" w:rsidRPr="00633514" w:rsidRDefault="00633514" w:rsidP="00ED7837">
      <w:pPr>
        <w:spacing w:line="276" w:lineRule="auto"/>
        <w:rPr>
          <w:rFonts w:asciiTheme="minorHAnsi" w:hAnsiTheme="minorHAnsi" w:cs="Arial"/>
          <w:sz w:val="22"/>
          <w:szCs w:val="22"/>
        </w:rPr>
      </w:pPr>
    </w:p>
    <w:p w:rsidR="00633514" w:rsidRPr="00443C90" w:rsidRDefault="00633514" w:rsidP="00ED7837">
      <w:pPr>
        <w:pStyle w:val="ListParagraph"/>
        <w:numPr>
          <w:ilvl w:val="0"/>
          <w:numId w:val="38"/>
        </w:numPr>
        <w:spacing w:line="276" w:lineRule="auto"/>
        <w:jc w:val="both"/>
        <w:rPr>
          <w:rFonts w:asciiTheme="minorHAnsi" w:hAnsiTheme="minorHAnsi" w:cs="Arial"/>
          <w:sz w:val="22"/>
          <w:szCs w:val="22"/>
        </w:rPr>
      </w:pPr>
      <w:r w:rsidRPr="00443C90">
        <w:rPr>
          <w:rFonts w:asciiTheme="minorHAnsi" w:hAnsiTheme="minorHAnsi" w:cs="Arial"/>
          <w:sz w:val="22"/>
          <w:szCs w:val="22"/>
        </w:rPr>
        <w:t>To maintain and update own knowledge and</w:t>
      </w:r>
      <w:r w:rsidR="00443C90">
        <w:rPr>
          <w:rFonts w:asciiTheme="minorHAnsi" w:hAnsiTheme="minorHAnsi" w:cs="Arial"/>
          <w:sz w:val="22"/>
          <w:szCs w:val="22"/>
        </w:rPr>
        <w:t xml:space="preserve"> skills, maintain a personal</w:t>
      </w:r>
      <w:r w:rsidRPr="00443C90">
        <w:rPr>
          <w:rFonts w:asciiTheme="minorHAnsi" w:hAnsiTheme="minorHAnsi" w:cs="Arial"/>
          <w:sz w:val="22"/>
          <w:szCs w:val="22"/>
        </w:rPr>
        <w:t xml:space="preserve"> portfolio, aid compliance and Clinical Governance requirements. </w:t>
      </w:r>
    </w:p>
    <w:p w:rsidR="00633514" w:rsidRPr="00443C90" w:rsidRDefault="00633514" w:rsidP="00ED7837">
      <w:pPr>
        <w:pStyle w:val="ListParagraph"/>
        <w:numPr>
          <w:ilvl w:val="0"/>
          <w:numId w:val="38"/>
        </w:numPr>
        <w:spacing w:line="276" w:lineRule="auto"/>
        <w:jc w:val="both"/>
        <w:rPr>
          <w:rFonts w:asciiTheme="minorHAnsi" w:hAnsiTheme="minorHAnsi" w:cs="Arial"/>
          <w:sz w:val="22"/>
          <w:szCs w:val="22"/>
        </w:rPr>
      </w:pPr>
      <w:r w:rsidRPr="00443C90">
        <w:rPr>
          <w:rFonts w:asciiTheme="minorHAnsi" w:hAnsiTheme="minorHAnsi" w:cs="Arial"/>
          <w:sz w:val="22"/>
          <w:szCs w:val="22"/>
        </w:rPr>
        <w:t xml:space="preserve">To demonstrate a continuous self-development process of educational updating </w:t>
      </w:r>
      <w:r w:rsidR="00443C90">
        <w:rPr>
          <w:rFonts w:asciiTheme="minorHAnsi" w:hAnsiTheme="minorHAnsi" w:cs="Arial"/>
          <w:sz w:val="22"/>
          <w:szCs w:val="22"/>
        </w:rPr>
        <w:t>to maintain your own personal</w:t>
      </w:r>
      <w:r w:rsidRPr="00443C90">
        <w:rPr>
          <w:rFonts w:asciiTheme="minorHAnsi" w:hAnsiTheme="minorHAnsi" w:cs="Arial"/>
          <w:sz w:val="22"/>
          <w:szCs w:val="22"/>
        </w:rPr>
        <w:t xml:space="preserve"> knowledge. </w:t>
      </w:r>
    </w:p>
    <w:p w:rsidR="00633514" w:rsidRPr="00443C90" w:rsidRDefault="00633514" w:rsidP="00ED7837">
      <w:pPr>
        <w:pStyle w:val="ListParagraph"/>
        <w:numPr>
          <w:ilvl w:val="0"/>
          <w:numId w:val="38"/>
        </w:numPr>
        <w:spacing w:line="276" w:lineRule="auto"/>
        <w:jc w:val="both"/>
        <w:rPr>
          <w:rFonts w:asciiTheme="minorHAnsi" w:hAnsiTheme="minorHAnsi" w:cs="Arial"/>
          <w:sz w:val="22"/>
          <w:szCs w:val="22"/>
        </w:rPr>
      </w:pPr>
      <w:r w:rsidRPr="00443C90">
        <w:rPr>
          <w:rFonts w:asciiTheme="minorHAnsi" w:hAnsiTheme="minorHAnsi" w:cs="Arial"/>
          <w:sz w:val="22"/>
          <w:szCs w:val="22"/>
        </w:rPr>
        <w:t xml:space="preserve">To maintain awareness of current </w:t>
      </w:r>
      <w:r w:rsidR="00443C90">
        <w:rPr>
          <w:rFonts w:asciiTheme="minorHAnsi" w:hAnsiTheme="minorHAnsi" w:cs="Arial"/>
          <w:sz w:val="22"/>
          <w:szCs w:val="22"/>
        </w:rPr>
        <w:t xml:space="preserve">hygiene, </w:t>
      </w:r>
      <w:r w:rsidR="00443C90" w:rsidRPr="00443C90">
        <w:rPr>
          <w:rFonts w:asciiTheme="minorHAnsi" w:hAnsiTheme="minorHAnsi" w:cs="GillSansMT-Light"/>
          <w:sz w:val="22"/>
          <w:szCs w:val="22"/>
        </w:rPr>
        <w:t>COSHH and HACCP</w:t>
      </w:r>
      <w:r w:rsidRPr="00443C90">
        <w:rPr>
          <w:rFonts w:asciiTheme="minorHAnsi" w:hAnsiTheme="minorHAnsi" w:cs="Arial"/>
          <w:sz w:val="22"/>
          <w:szCs w:val="22"/>
        </w:rPr>
        <w:t xml:space="preserve"> </w:t>
      </w:r>
      <w:r w:rsidR="00443C90">
        <w:rPr>
          <w:rFonts w:asciiTheme="minorHAnsi" w:hAnsiTheme="minorHAnsi" w:cs="Arial"/>
          <w:sz w:val="22"/>
          <w:szCs w:val="22"/>
        </w:rPr>
        <w:t>requirements</w:t>
      </w:r>
      <w:r w:rsidRPr="00443C90">
        <w:rPr>
          <w:rFonts w:asciiTheme="minorHAnsi" w:hAnsiTheme="minorHAnsi" w:cs="Arial"/>
          <w:sz w:val="22"/>
          <w:szCs w:val="22"/>
        </w:rPr>
        <w:t>.</w:t>
      </w:r>
    </w:p>
    <w:p w:rsidR="00633514" w:rsidRPr="00ED7837" w:rsidRDefault="00633514" w:rsidP="00ED7837">
      <w:pPr>
        <w:pStyle w:val="ListParagraph"/>
        <w:numPr>
          <w:ilvl w:val="0"/>
          <w:numId w:val="38"/>
        </w:numPr>
        <w:spacing w:line="276" w:lineRule="auto"/>
        <w:jc w:val="both"/>
        <w:rPr>
          <w:rFonts w:asciiTheme="minorHAnsi" w:hAnsiTheme="minorHAnsi" w:cs="Arial"/>
          <w:sz w:val="22"/>
          <w:szCs w:val="22"/>
        </w:rPr>
      </w:pPr>
      <w:r w:rsidRPr="00ED7837">
        <w:rPr>
          <w:rFonts w:asciiTheme="minorHAnsi" w:hAnsiTheme="minorHAnsi" w:cs="Arial"/>
          <w:sz w:val="22"/>
          <w:szCs w:val="22"/>
        </w:rPr>
        <w:t>To undertake all mandatory training and other training as required for the functions of the role.</w:t>
      </w:r>
    </w:p>
    <w:p w:rsidR="00633514" w:rsidRPr="00633514" w:rsidRDefault="00633514" w:rsidP="00ED7837">
      <w:pPr>
        <w:spacing w:line="276" w:lineRule="auto"/>
        <w:rPr>
          <w:rFonts w:asciiTheme="minorHAnsi" w:hAnsiTheme="minorHAnsi" w:cs="Arial"/>
          <w:sz w:val="22"/>
          <w:szCs w:val="22"/>
        </w:rPr>
      </w:pPr>
    </w:p>
    <w:p w:rsidR="00443C90" w:rsidRDefault="00633514" w:rsidP="00ED7837">
      <w:pPr>
        <w:spacing w:line="276" w:lineRule="auto"/>
        <w:rPr>
          <w:rFonts w:asciiTheme="minorHAnsi" w:hAnsiTheme="minorHAnsi" w:cs="Arial"/>
          <w:b/>
          <w:i/>
          <w:sz w:val="22"/>
          <w:szCs w:val="22"/>
        </w:rPr>
      </w:pPr>
      <w:r>
        <w:rPr>
          <w:rFonts w:asciiTheme="minorHAnsi" w:hAnsiTheme="minorHAnsi" w:cs="Arial"/>
          <w:b/>
          <w:i/>
          <w:sz w:val="22"/>
          <w:szCs w:val="22"/>
        </w:rPr>
        <w:t>3</w:t>
      </w:r>
      <w:r w:rsidRPr="00633514">
        <w:rPr>
          <w:rFonts w:asciiTheme="minorHAnsi" w:hAnsiTheme="minorHAnsi" w:cs="Arial"/>
          <w:b/>
          <w:i/>
          <w:sz w:val="22"/>
          <w:szCs w:val="22"/>
        </w:rPr>
        <w:t xml:space="preserve">. Responsibilities for Personal Development </w:t>
      </w:r>
    </w:p>
    <w:p w:rsidR="00ED7837" w:rsidRDefault="00ED7837" w:rsidP="00ED7837">
      <w:pPr>
        <w:spacing w:line="276" w:lineRule="auto"/>
        <w:rPr>
          <w:rFonts w:asciiTheme="minorHAnsi" w:hAnsiTheme="minorHAnsi" w:cs="Arial"/>
          <w:sz w:val="22"/>
          <w:szCs w:val="22"/>
        </w:rPr>
      </w:pPr>
    </w:p>
    <w:p w:rsidR="00443C90" w:rsidRPr="00443C90" w:rsidRDefault="00633514" w:rsidP="00ED7837">
      <w:pPr>
        <w:pStyle w:val="ListParagraph"/>
        <w:numPr>
          <w:ilvl w:val="0"/>
          <w:numId w:val="39"/>
        </w:numPr>
        <w:spacing w:line="276" w:lineRule="auto"/>
        <w:jc w:val="both"/>
        <w:rPr>
          <w:rFonts w:asciiTheme="minorHAnsi" w:hAnsiTheme="minorHAnsi" w:cs="Arial"/>
          <w:sz w:val="22"/>
          <w:szCs w:val="22"/>
        </w:rPr>
      </w:pPr>
      <w:r w:rsidRPr="00443C90">
        <w:rPr>
          <w:rFonts w:asciiTheme="minorHAnsi" w:hAnsiTheme="minorHAnsi" w:cs="Arial"/>
          <w:sz w:val="22"/>
          <w:szCs w:val="22"/>
        </w:rPr>
        <w:t xml:space="preserve">To drive forward own development plan. </w:t>
      </w:r>
    </w:p>
    <w:p w:rsidR="00633514" w:rsidRPr="00443C90" w:rsidRDefault="00633514" w:rsidP="00ED7837">
      <w:pPr>
        <w:pStyle w:val="ListParagraph"/>
        <w:numPr>
          <w:ilvl w:val="0"/>
          <w:numId w:val="39"/>
        </w:numPr>
        <w:spacing w:line="276" w:lineRule="auto"/>
        <w:jc w:val="both"/>
        <w:rPr>
          <w:rFonts w:asciiTheme="minorHAnsi" w:hAnsiTheme="minorHAnsi" w:cs="Arial"/>
          <w:sz w:val="22"/>
          <w:szCs w:val="22"/>
        </w:rPr>
      </w:pPr>
      <w:r w:rsidRPr="00443C90">
        <w:rPr>
          <w:rFonts w:asciiTheme="minorHAnsi" w:hAnsiTheme="minorHAnsi" w:cs="Arial"/>
          <w:sz w:val="22"/>
          <w:szCs w:val="22"/>
        </w:rPr>
        <w:t xml:space="preserve">To improve and maintain Service Quality with evidence based practice/models that meet departmental needs. </w:t>
      </w:r>
    </w:p>
    <w:p w:rsidR="00633514" w:rsidRPr="00ED7837" w:rsidRDefault="00633514" w:rsidP="00ED7837">
      <w:pPr>
        <w:pStyle w:val="ListParagraph"/>
        <w:numPr>
          <w:ilvl w:val="0"/>
          <w:numId w:val="41"/>
        </w:numPr>
        <w:spacing w:line="276" w:lineRule="auto"/>
        <w:jc w:val="both"/>
        <w:rPr>
          <w:rFonts w:asciiTheme="minorHAnsi" w:hAnsiTheme="minorHAnsi" w:cs="Arial"/>
          <w:i/>
          <w:sz w:val="22"/>
          <w:szCs w:val="22"/>
        </w:rPr>
      </w:pPr>
      <w:r w:rsidRPr="00ED7837">
        <w:rPr>
          <w:rFonts w:asciiTheme="minorHAnsi" w:hAnsiTheme="minorHAnsi" w:cs="Arial"/>
          <w:sz w:val="22"/>
          <w:szCs w:val="22"/>
        </w:rPr>
        <w:t xml:space="preserve">To participate in the development of </w:t>
      </w:r>
      <w:r w:rsidR="00443C90" w:rsidRPr="00ED7837">
        <w:rPr>
          <w:rFonts w:asciiTheme="minorHAnsi" w:hAnsiTheme="minorHAnsi" w:cs="Arial"/>
          <w:sz w:val="22"/>
          <w:szCs w:val="22"/>
        </w:rPr>
        <w:t>catering</w:t>
      </w:r>
      <w:r w:rsidRPr="00ED7837">
        <w:rPr>
          <w:rFonts w:asciiTheme="minorHAnsi" w:hAnsiTheme="minorHAnsi" w:cs="Arial"/>
          <w:sz w:val="22"/>
          <w:szCs w:val="22"/>
        </w:rPr>
        <w:t xml:space="preserve"> effectiveness </w:t>
      </w:r>
      <w:r w:rsidR="00443C90" w:rsidRPr="00ED7837">
        <w:rPr>
          <w:rFonts w:asciiTheme="minorHAnsi" w:hAnsiTheme="minorHAnsi" w:cs="Arial"/>
          <w:sz w:val="22"/>
          <w:szCs w:val="22"/>
        </w:rPr>
        <w:t xml:space="preserve">initiatives </w:t>
      </w:r>
      <w:r w:rsidRPr="00ED7837">
        <w:rPr>
          <w:rFonts w:asciiTheme="minorHAnsi" w:hAnsiTheme="minorHAnsi" w:cs="Arial"/>
          <w:sz w:val="22"/>
          <w:szCs w:val="22"/>
        </w:rPr>
        <w:t xml:space="preserve">and quality </w:t>
      </w:r>
      <w:r w:rsidR="00443C90" w:rsidRPr="00ED7837">
        <w:rPr>
          <w:rFonts w:asciiTheme="minorHAnsi" w:hAnsiTheme="minorHAnsi" w:cs="Arial"/>
          <w:sz w:val="22"/>
          <w:szCs w:val="22"/>
        </w:rPr>
        <w:t xml:space="preserve">improvements within the </w:t>
      </w:r>
      <w:r w:rsidRPr="00ED7837">
        <w:rPr>
          <w:rFonts w:asciiTheme="minorHAnsi" w:hAnsiTheme="minorHAnsi" w:cs="Arial"/>
          <w:sz w:val="22"/>
          <w:szCs w:val="22"/>
        </w:rPr>
        <w:t xml:space="preserve">department. </w:t>
      </w:r>
    </w:p>
    <w:p w:rsidR="00633514" w:rsidRPr="00633514" w:rsidRDefault="00633514" w:rsidP="00633514">
      <w:pPr>
        <w:pStyle w:val="DefaultText"/>
        <w:rPr>
          <w:rFonts w:asciiTheme="minorHAnsi" w:hAnsiTheme="minorHAnsi" w:cs="Calibri"/>
          <w:b/>
          <w:bCs/>
          <w:iCs/>
          <w:sz w:val="22"/>
          <w:szCs w:val="22"/>
        </w:rPr>
      </w:pPr>
    </w:p>
    <w:p w:rsidR="00633514" w:rsidRPr="00ED7837" w:rsidRDefault="00633514" w:rsidP="00ED7837">
      <w:pPr>
        <w:jc w:val="center"/>
        <w:rPr>
          <w:rFonts w:asciiTheme="minorHAnsi" w:hAnsiTheme="minorHAnsi"/>
          <w:b/>
          <w:i/>
          <w:sz w:val="22"/>
          <w:szCs w:val="22"/>
        </w:rPr>
      </w:pPr>
      <w:r w:rsidRPr="00ED7837">
        <w:rPr>
          <w:rFonts w:asciiTheme="minorHAnsi" w:hAnsiTheme="minorHAnsi"/>
          <w:b/>
          <w:i/>
          <w:sz w:val="22"/>
          <w:szCs w:val="22"/>
        </w:rPr>
        <w:t>NOTE: Notwithstanding the detail within the job description, the post holder will undertake such duties as may be determined by the Catering Manager and Company from time to time, up to or at a level consistent with the principal responsibilities of the post.</w:t>
      </w:r>
    </w:p>
    <w:p w:rsidR="00633514" w:rsidRDefault="00633514" w:rsidP="00633514">
      <w:pPr>
        <w:rPr>
          <w:rFonts w:asciiTheme="minorHAnsi" w:hAnsiTheme="minorHAnsi" w:cs="Calibri"/>
          <w:b/>
          <w:bCs/>
          <w:iCs/>
          <w:sz w:val="22"/>
          <w:szCs w:val="22"/>
        </w:rPr>
      </w:pPr>
    </w:p>
    <w:p w:rsidR="00AA7943" w:rsidRDefault="00AA7943" w:rsidP="00633514">
      <w:pPr>
        <w:rPr>
          <w:rFonts w:asciiTheme="minorHAnsi" w:hAnsiTheme="minorHAnsi" w:cs="Calibri"/>
          <w:b/>
          <w:bCs/>
          <w:iCs/>
          <w:sz w:val="22"/>
          <w:szCs w:val="22"/>
        </w:rPr>
      </w:pPr>
    </w:p>
    <w:p w:rsidR="00AA7943" w:rsidRDefault="00AA7943" w:rsidP="00633514">
      <w:pPr>
        <w:rPr>
          <w:rFonts w:asciiTheme="minorHAnsi" w:hAnsiTheme="minorHAnsi" w:cs="Calibri"/>
          <w:b/>
          <w:bCs/>
          <w:iCs/>
          <w:sz w:val="22"/>
          <w:szCs w:val="22"/>
        </w:rPr>
      </w:pPr>
    </w:p>
    <w:p w:rsidR="00AA7943" w:rsidRDefault="00AA7943" w:rsidP="00633514">
      <w:pPr>
        <w:rPr>
          <w:rFonts w:asciiTheme="minorHAnsi" w:hAnsiTheme="minorHAnsi" w:cs="Calibri"/>
          <w:b/>
          <w:bCs/>
          <w:iCs/>
          <w:sz w:val="22"/>
          <w:szCs w:val="22"/>
        </w:rPr>
      </w:pPr>
    </w:p>
    <w:p w:rsidR="00AA7943" w:rsidRPr="00633514" w:rsidRDefault="00AA7943" w:rsidP="00633514">
      <w:pPr>
        <w:rPr>
          <w:rFonts w:asciiTheme="minorHAnsi" w:hAnsiTheme="minorHAnsi" w:cs="Calibri"/>
          <w:b/>
          <w:bCs/>
          <w:iCs/>
          <w:sz w:val="22"/>
          <w:szCs w:val="22"/>
        </w:rPr>
      </w:pPr>
    </w:p>
    <w:p w:rsidR="00633514" w:rsidRPr="00633514" w:rsidRDefault="00633514" w:rsidP="00633514">
      <w:pPr>
        <w:autoSpaceDE w:val="0"/>
        <w:autoSpaceDN w:val="0"/>
        <w:adjustRightInd w:val="0"/>
        <w:rPr>
          <w:rFonts w:asciiTheme="minorHAnsi" w:hAnsiTheme="minorHAnsi" w:cs="GillSansMT-Light"/>
          <w:sz w:val="22"/>
          <w:szCs w:val="22"/>
        </w:rPr>
      </w:pPr>
    </w:p>
    <w:p w:rsidR="00633514" w:rsidRPr="00B32BA7" w:rsidRDefault="00633514" w:rsidP="00633514">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633514" w:rsidRPr="00B32BA7" w:rsidRDefault="00633514" w:rsidP="00633514">
      <w:pPr>
        <w:jc w:val="both"/>
        <w:rPr>
          <w:rFonts w:asciiTheme="majorHAnsi" w:hAnsiTheme="majorHAnsi" w:cs="Arial"/>
          <w:sz w:val="22"/>
          <w:szCs w:val="22"/>
        </w:rPr>
      </w:pPr>
    </w:p>
    <w:p w:rsidR="00633514" w:rsidRPr="006474FC" w:rsidRDefault="00633514" w:rsidP="00ED7837">
      <w:pPr>
        <w:jc w:val="center"/>
        <w:rPr>
          <w:rFonts w:asciiTheme="majorHAnsi" w:hAnsiTheme="majorHAnsi" w:cs="Arial"/>
          <w:b/>
          <w:sz w:val="22"/>
          <w:szCs w:val="22"/>
        </w:rPr>
      </w:pPr>
      <w:r w:rsidRPr="006474FC">
        <w:rPr>
          <w:rFonts w:asciiTheme="majorHAnsi" w:hAnsiTheme="majorHAnsi" w:cs="Arial"/>
          <w:b/>
          <w:sz w:val="22"/>
          <w:szCs w:val="22"/>
        </w:rPr>
        <w:t>The following supplementary information will form part of your job description.</w:t>
      </w:r>
    </w:p>
    <w:p w:rsidR="00633514" w:rsidRPr="00B32BA7" w:rsidRDefault="00633514" w:rsidP="00633514">
      <w:pPr>
        <w:jc w:val="both"/>
        <w:rPr>
          <w:rFonts w:asciiTheme="majorHAnsi" w:hAnsiTheme="majorHAnsi" w:cs="Arial"/>
          <w:sz w:val="22"/>
          <w:szCs w:val="22"/>
        </w:rPr>
      </w:pPr>
    </w:p>
    <w:p w:rsidR="00633514" w:rsidRPr="00B32BA7" w:rsidRDefault="00633514" w:rsidP="00633514">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633514" w:rsidRDefault="00633514" w:rsidP="00633514">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633514" w:rsidRPr="003D2496" w:rsidRDefault="00633514" w:rsidP="00633514">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633514" w:rsidRPr="00B32BA7" w:rsidRDefault="00633514" w:rsidP="00633514">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633514" w:rsidRPr="00B32BA7" w:rsidRDefault="00633514" w:rsidP="00633514">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633514" w:rsidRPr="00B32BA7" w:rsidRDefault="00633514" w:rsidP="00633514">
      <w:pPr>
        <w:jc w:val="both"/>
        <w:rPr>
          <w:rFonts w:asciiTheme="majorHAnsi" w:hAnsiTheme="majorHAnsi" w:cs="Arial"/>
          <w:b/>
          <w:sz w:val="22"/>
          <w:szCs w:val="22"/>
        </w:rPr>
      </w:pPr>
    </w:p>
    <w:p w:rsidR="00633514" w:rsidRPr="00B32BA7" w:rsidRDefault="00633514" w:rsidP="00633514">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633514" w:rsidRPr="00B32BA7" w:rsidRDefault="00633514" w:rsidP="00633514">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633514" w:rsidRPr="00B32BA7" w:rsidRDefault="00633514" w:rsidP="00633514">
      <w:pPr>
        <w:jc w:val="both"/>
        <w:rPr>
          <w:rFonts w:asciiTheme="majorHAnsi" w:hAnsiTheme="majorHAnsi" w:cs="Arial"/>
          <w:sz w:val="22"/>
          <w:szCs w:val="22"/>
        </w:rPr>
      </w:pPr>
    </w:p>
    <w:p w:rsidR="00633514" w:rsidRPr="00B32BA7" w:rsidRDefault="00633514" w:rsidP="00633514">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633514" w:rsidRPr="00B32BA7" w:rsidRDefault="00633514" w:rsidP="00633514">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633514" w:rsidRPr="00B32BA7" w:rsidRDefault="00633514" w:rsidP="00633514">
      <w:pPr>
        <w:jc w:val="both"/>
        <w:rPr>
          <w:rFonts w:asciiTheme="majorHAnsi" w:hAnsiTheme="majorHAnsi" w:cs="Arial"/>
          <w:sz w:val="22"/>
          <w:szCs w:val="22"/>
        </w:rPr>
      </w:pPr>
    </w:p>
    <w:p w:rsidR="00633514" w:rsidRPr="00B32BA7" w:rsidRDefault="00633514" w:rsidP="00633514">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633514" w:rsidRPr="00B32BA7" w:rsidRDefault="00633514" w:rsidP="00633514">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633514" w:rsidRPr="00633514" w:rsidRDefault="00633514" w:rsidP="00633514">
      <w:pPr>
        <w:autoSpaceDE w:val="0"/>
        <w:autoSpaceDN w:val="0"/>
        <w:adjustRightInd w:val="0"/>
        <w:rPr>
          <w:rFonts w:asciiTheme="minorHAnsi" w:hAnsiTheme="minorHAnsi" w:cs="GillSansMT-Light"/>
          <w:sz w:val="22"/>
          <w:szCs w:val="22"/>
        </w:rPr>
      </w:pPr>
    </w:p>
    <w:p w:rsidR="00633514" w:rsidRPr="00633514" w:rsidRDefault="00633514" w:rsidP="00633514">
      <w:pPr>
        <w:autoSpaceDE w:val="0"/>
        <w:autoSpaceDN w:val="0"/>
        <w:adjustRightInd w:val="0"/>
        <w:ind w:left="357"/>
        <w:rPr>
          <w:rFonts w:asciiTheme="minorHAnsi" w:hAnsiTheme="minorHAnsi" w:cs="GillSansMT-Light"/>
          <w:sz w:val="22"/>
          <w:szCs w:val="22"/>
        </w:rPr>
      </w:pPr>
    </w:p>
    <w:p w:rsidR="00633514" w:rsidRPr="00633514" w:rsidRDefault="00633514" w:rsidP="00633514">
      <w:pPr>
        <w:rPr>
          <w:rFonts w:asciiTheme="minorHAnsi" w:hAnsiTheme="minorHAnsi"/>
          <w:b/>
          <w:sz w:val="22"/>
          <w:szCs w:val="22"/>
        </w:rPr>
      </w:pPr>
    </w:p>
    <w:p w:rsidR="00633514" w:rsidRPr="00633514" w:rsidRDefault="00633514" w:rsidP="00633514">
      <w:pPr>
        <w:rPr>
          <w:rFonts w:asciiTheme="minorHAnsi" w:hAnsiTheme="minorHAnsi"/>
          <w:b/>
          <w:sz w:val="22"/>
          <w:szCs w:val="22"/>
        </w:rPr>
      </w:pPr>
    </w:p>
    <w:p w:rsidR="00633514" w:rsidRDefault="00633514"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443C90" w:rsidRDefault="00443C90" w:rsidP="00633514">
      <w:pPr>
        <w:jc w:val="center"/>
        <w:rPr>
          <w:rFonts w:asciiTheme="minorHAnsi" w:hAnsiTheme="minorHAnsi"/>
          <w:b/>
          <w:sz w:val="22"/>
          <w:szCs w:val="22"/>
        </w:rPr>
      </w:pPr>
    </w:p>
    <w:p w:rsidR="00B21207" w:rsidRPr="00633514" w:rsidRDefault="00B21207" w:rsidP="00ED7837">
      <w:pPr>
        <w:pStyle w:val="IntenseQuote"/>
        <w:pBdr>
          <w:bottom w:val="single" w:sz="4" w:space="0" w:color="5B9BD5" w:themeColor="accent1"/>
        </w:pBdr>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Person Specifications</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Cook</w:t>
      </w:r>
    </w:p>
    <w:p w:rsidR="00633514" w:rsidRPr="00633514" w:rsidRDefault="00633514" w:rsidP="00B21207">
      <w:pPr>
        <w:rPr>
          <w:rFonts w:asciiTheme="minorHAnsi" w:hAnsiTheme="minorHAnsi"/>
          <w:b/>
          <w:sz w:val="22"/>
          <w:szCs w:val="22"/>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5497"/>
        <w:gridCol w:w="2243"/>
      </w:tblGrid>
      <w:tr w:rsidR="00633514" w:rsidRPr="00ED7837" w:rsidTr="00131256">
        <w:trPr>
          <w:cantSplit/>
        </w:trPr>
        <w:tc>
          <w:tcPr>
            <w:tcW w:w="2187" w:type="dxa"/>
          </w:tcPr>
          <w:p w:rsidR="00633514" w:rsidRPr="00ED7837" w:rsidRDefault="00633514" w:rsidP="00ED7837">
            <w:pPr>
              <w:tabs>
                <w:tab w:val="left" w:pos="432"/>
              </w:tabs>
              <w:jc w:val="center"/>
              <w:rPr>
                <w:rFonts w:asciiTheme="minorHAnsi" w:hAnsiTheme="minorHAnsi" w:cs="Arial"/>
                <w:b/>
              </w:rPr>
            </w:pPr>
          </w:p>
          <w:p w:rsidR="00633514" w:rsidRPr="00ED7837" w:rsidRDefault="00633514" w:rsidP="00ED7837">
            <w:pPr>
              <w:pStyle w:val="Heading7"/>
              <w:spacing w:before="0" w:after="0"/>
              <w:jc w:val="center"/>
              <w:rPr>
                <w:rFonts w:asciiTheme="minorHAnsi" w:hAnsiTheme="minorHAnsi" w:cs="Arial"/>
                <w:b/>
              </w:rPr>
            </w:pPr>
            <w:r w:rsidRPr="00ED7837">
              <w:rPr>
                <w:rFonts w:asciiTheme="minorHAnsi" w:hAnsiTheme="minorHAnsi" w:cs="Arial"/>
                <w:b/>
              </w:rPr>
              <w:t>CRITERIA</w:t>
            </w:r>
          </w:p>
        </w:tc>
        <w:tc>
          <w:tcPr>
            <w:tcW w:w="5497" w:type="dxa"/>
          </w:tcPr>
          <w:p w:rsidR="00633514" w:rsidRPr="00ED7837" w:rsidRDefault="00633514" w:rsidP="00ED7837">
            <w:pPr>
              <w:pStyle w:val="Heading1"/>
              <w:jc w:val="center"/>
              <w:rPr>
                <w:rFonts w:asciiTheme="minorHAnsi" w:hAnsiTheme="minorHAnsi" w:cs="Arial"/>
                <w:sz w:val="24"/>
                <w:szCs w:val="24"/>
              </w:rPr>
            </w:pPr>
          </w:p>
          <w:p w:rsidR="00633514" w:rsidRPr="00ED7837" w:rsidRDefault="00633514" w:rsidP="00ED7837">
            <w:pPr>
              <w:pStyle w:val="Heading1"/>
              <w:jc w:val="center"/>
              <w:rPr>
                <w:rFonts w:asciiTheme="minorHAnsi" w:hAnsiTheme="minorHAnsi" w:cs="Arial"/>
                <w:sz w:val="24"/>
                <w:szCs w:val="24"/>
              </w:rPr>
            </w:pPr>
            <w:r w:rsidRPr="00ED7837">
              <w:rPr>
                <w:rFonts w:asciiTheme="minorHAnsi" w:hAnsiTheme="minorHAnsi" w:cs="Arial"/>
                <w:sz w:val="24"/>
                <w:szCs w:val="24"/>
              </w:rPr>
              <w:t>ESSENTIAL OR DESIRABLE</w:t>
            </w:r>
          </w:p>
        </w:tc>
        <w:tc>
          <w:tcPr>
            <w:tcW w:w="2243" w:type="dxa"/>
          </w:tcPr>
          <w:p w:rsidR="00633514" w:rsidRPr="00ED7837" w:rsidRDefault="00633514" w:rsidP="00ED7837">
            <w:pPr>
              <w:tabs>
                <w:tab w:val="left" w:pos="432"/>
              </w:tabs>
              <w:jc w:val="center"/>
              <w:rPr>
                <w:rFonts w:asciiTheme="minorHAnsi" w:hAnsiTheme="minorHAnsi" w:cs="Arial"/>
                <w:b/>
              </w:rPr>
            </w:pPr>
          </w:p>
          <w:p w:rsidR="00633514" w:rsidRPr="00ED7837" w:rsidRDefault="00633514" w:rsidP="00ED7837">
            <w:pPr>
              <w:pStyle w:val="Heading3"/>
              <w:tabs>
                <w:tab w:val="left" w:pos="432"/>
              </w:tabs>
              <w:jc w:val="center"/>
              <w:rPr>
                <w:rFonts w:asciiTheme="minorHAnsi" w:hAnsiTheme="minorHAnsi" w:cs="Arial"/>
                <w:bCs/>
                <w:szCs w:val="24"/>
              </w:rPr>
            </w:pPr>
            <w:r w:rsidRPr="00ED7837">
              <w:rPr>
                <w:rFonts w:asciiTheme="minorHAnsi" w:hAnsiTheme="minorHAnsi" w:cs="Arial"/>
                <w:bCs/>
                <w:szCs w:val="24"/>
              </w:rPr>
              <w:t>ESSENTIAL OR DESIRABLE</w:t>
            </w:r>
          </w:p>
        </w:tc>
      </w:tr>
      <w:tr w:rsidR="00633514" w:rsidRPr="00633514" w:rsidTr="00131256">
        <w:trPr>
          <w:cantSplit/>
        </w:trPr>
        <w:tc>
          <w:tcPr>
            <w:tcW w:w="2187" w:type="dxa"/>
          </w:tcPr>
          <w:p w:rsidR="00633514" w:rsidRPr="00B21207" w:rsidRDefault="00633514" w:rsidP="00131256">
            <w:pPr>
              <w:tabs>
                <w:tab w:val="left" w:pos="432"/>
              </w:tabs>
              <w:rPr>
                <w:rFonts w:asciiTheme="minorHAnsi" w:hAnsiTheme="minorHAnsi" w:cs="Arial"/>
                <w:sz w:val="20"/>
                <w:szCs w:val="20"/>
              </w:rPr>
            </w:pPr>
          </w:p>
          <w:p w:rsidR="00633514" w:rsidRPr="00B21207" w:rsidRDefault="00633514" w:rsidP="00131256">
            <w:pPr>
              <w:tabs>
                <w:tab w:val="left" w:pos="432"/>
              </w:tabs>
              <w:rPr>
                <w:rFonts w:asciiTheme="minorHAnsi" w:hAnsiTheme="minorHAnsi" w:cs="Arial"/>
                <w:sz w:val="20"/>
                <w:szCs w:val="20"/>
              </w:rPr>
            </w:pPr>
            <w:r w:rsidRPr="00B21207">
              <w:rPr>
                <w:rFonts w:asciiTheme="minorHAnsi" w:hAnsiTheme="minorHAnsi" w:cs="Arial"/>
                <w:sz w:val="20"/>
                <w:szCs w:val="20"/>
              </w:rPr>
              <w:t>EDUCATION AND QUALIFICATIONS</w:t>
            </w:r>
          </w:p>
        </w:tc>
        <w:tc>
          <w:tcPr>
            <w:tcW w:w="5497" w:type="dxa"/>
          </w:tcPr>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 xml:space="preserve">Intermediate Food Hygiene certificate level 2 </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 xml:space="preserve">Intermediate Food Hygiene certificate level 3 </w:t>
            </w:r>
          </w:p>
        </w:tc>
        <w:tc>
          <w:tcPr>
            <w:tcW w:w="2243" w:type="dxa"/>
          </w:tcPr>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Essential</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Desirable</w:t>
            </w:r>
          </w:p>
          <w:p w:rsidR="00633514" w:rsidRPr="00B21207" w:rsidRDefault="00633514" w:rsidP="00131256">
            <w:pPr>
              <w:autoSpaceDE w:val="0"/>
              <w:autoSpaceDN w:val="0"/>
              <w:adjustRightInd w:val="0"/>
              <w:rPr>
                <w:rFonts w:asciiTheme="minorHAnsi" w:hAnsiTheme="minorHAnsi" w:cs="Arial"/>
                <w:sz w:val="20"/>
                <w:szCs w:val="20"/>
              </w:rPr>
            </w:pPr>
          </w:p>
        </w:tc>
      </w:tr>
      <w:tr w:rsidR="00633514" w:rsidRPr="00633514" w:rsidTr="00131256">
        <w:trPr>
          <w:cantSplit/>
        </w:trPr>
        <w:tc>
          <w:tcPr>
            <w:tcW w:w="2187" w:type="dxa"/>
          </w:tcPr>
          <w:p w:rsidR="00633514" w:rsidRPr="00B21207" w:rsidRDefault="00633514" w:rsidP="00131256">
            <w:pPr>
              <w:tabs>
                <w:tab w:val="left" w:pos="432"/>
              </w:tabs>
              <w:rPr>
                <w:rFonts w:asciiTheme="minorHAnsi" w:hAnsiTheme="minorHAnsi" w:cs="Arial"/>
                <w:sz w:val="20"/>
                <w:szCs w:val="20"/>
              </w:rPr>
            </w:pPr>
          </w:p>
          <w:p w:rsidR="00633514" w:rsidRPr="00B21207" w:rsidRDefault="00633514" w:rsidP="00131256">
            <w:pPr>
              <w:tabs>
                <w:tab w:val="left" w:pos="432"/>
              </w:tabs>
              <w:rPr>
                <w:rFonts w:asciiTheme="minorHAnsi" w:hAnsiTheme="minorHAnsi" w:cs="Arial"/>
                <w:sz w:val="20"/>
                <w:szCs w:val="20"/>
              </w:rPr>
            </w:pPr>
            <w:r w:rsidRPr="00B21207">
              <w:rPr>
                <w:rFonts w:asciiTheme="minorHAnsi" w:hAnsiTheme="minorHAnsi" w:cs="Arial"/>
                <w:sz w:val="20"/>
                <w:szCs w:val="20"/>
              </w:rPr>
              <w:t>PREVIOUS EXPERIENCE</w:t>
            </w:r>
          </w:p>
        </w:tc>
        <w:tc>
          <w:tcPr>
            <w:tcW w:w="5497" w:type="dxa"/>
          </w:tcPr>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Evidence of ability to prepare meals for large</w:t>
            </w:r>
            <w:r w:rsidR="008A7711">
              <w:rPr>
                <w:rFonts w:asciiTheme="minorHAnsi" w:hAnsiTheme="minorHAnsi" w:cs="GillSansMT-Light"/>
                <w:sz w:val="20"/>
                <w:szCs w:val="20"/>
              </w:rPr>
              <w:t>r</w:t>
            </w:r>
            <w:r w:rsidRPr="00B21207">
              <w:rPr>
                <w:rFonts w:asciiTheme="minorHAnsi" w:hAnsiTheme="minorHAnsi" w:cs="GillSansMT-Light"/>
                <w:sz w:val="20"/>
                <w:szCs w:val="20"/>
              </w:rPr>
              <w:t xml:space="preserve"> groups of people.</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Evidence of understanding of food and kitchen hygiene.</w:t>
            </w:r>
          </w:p>
          <w:p w:rsidR="00443C90" w:rsidRPr="00B21207" w:rsidRDefault="00443C90"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Evidence of ability to implement ordering and cost control procedures.</w:t>
            </w:r>
          </w:p>
          <w:p w:rsidR="00443C90" w:rsidRPr="00B21207" w:rsidRDefault="00443C90"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Previous experience of work within care settings</w:t>
            </w:r>
          </w:p>
        </w:tc>
        <w:tc>
          <w:tcPr>
            <w:tcW w:w="2243" w:type="dxa"/>
          </w:tcPr>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Essential</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Essential</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Desirable</w:t>
            </w:r>
          </w:p>
          <w:p w:rsidR="00443C90" w:rsidRPr="00B21207" w:rsidRDefault="00443C90"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Desirable</w:t>
            </w:r>
          </w:p>
          <w:p w:rsidR="00633514" w:rsidRPr="00B21207" w:rsidRDefault="00633514" w:rsidP="00131256">
            <w:pPr>
              <w:tabs>
                <w:tab w:val="left" w:pos="432"/>
              </w:tabs>
              <w:rPr>
                <w:rFonts w:asciiTheme="minorHAnsi" w:hAnsiTheme="minorHAnsi" w:cs="Arial"/>
                <w:sz w:val="20"/>
                <w:szCs w:val="20"/>
              </w:rPr>
            </w:pPr>
          </w:p>
        </w:tc>
      </w:tr>
      <w:tr w:rsidR="00633514" w:rsidRPr="00633514" w:rsidTr="00131256">
        <w:trPr>
          <w:cantSplit/>
        </w:trPr>
        <w:tc>
          <w:tcPr>
            <w:tcW w:w="2187" w:type="dxa"/>
          </w:tcPr>
          <w:p w:rsidR="00633514" w:rsidRPr="00B21207" w:rsidRDefault="00633514" w:rsidP="00131256">
            <w:pPr>
              <w:tabs>
                <w:tab w:val="left" w:pos="432"/>
              </w:tabs>
              <w:rPr>
                <w:rFonts w:asciiTheme="minorHAnsi" w:hAnsiTheme="minorHAnsi" w:cs="Arial"/>
                <w:sz w:val="20"/>
                <w:szCs w:val="20"/>
              </w:rPr>
            </w:pPr>
          </w:p>
          <w:p w:rsidR="00633514" w:rsidRPr="00B21207" w:rsidRDefault="00633514" w:rsidP="00131256">
            <w:pPr>
              <w:tabs>
                <w:tab w:val="left" w:pos="432"/>
              </w:tabs>
              <w:rPr>
                <w:rFonts w:asciiTheme="minorHAnsi" w:hAnsiTheme="minorHAnsi" w:cs="Arial"/>
                <w:sz w:val="20"/>
                <w:szCs w:val="20"/>
              </w:rPr>
            </w:pPr>
            <w:r w:rsidRPr="00B21207">
              <w:rPr>
                <w:rFonts w:asciiTheme="minorHAnsi" w:hAnsiTheme="minorHAnsi" w:cs="Arial"/>
                <w:sz w:val="20"/>
                <w:szCs w:val="20"/>
              </w:rPr>
              <w:t>SKILLS AND KNOWLEDGE</w:t>
            </w:r>
          </w:p>
        </w:tc>
        <w:tc>
          <w:tcPr>
            <w:tcW w:w="5497" w:type="dxa"/>
          </w:tcPr>
          <w:p w:rsidR="00633514" w:rsidRPr="00B21207" w:rsidRDefault="00633514" w:rsidP="00131256">
            <w:pPr>
              <w:autoSpaceDE w:val="0"/>
              <w:autoSpaceDN w:val="0"/>
              <w:adjustRightInd w:val="0"/>
              <w:spacing w:line="360" w:lineRule="auto"/>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Ability to communicate at all levels</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A flair and passion for nutritional, healthy food</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 xml:space="preserve">Good working knowledge of current food trends and </w:t>
            </w:r>
          </w:p>
          <w:p w:rsidR="00633514" w:rsidRPr="00B21207" w:rsidRDefault="00633514" w:rsidP="00131256">
            <w:pPr>
              <w:autoSpaceDE w:val="0"/>
              <w:autoSpaceDN w:val="0"/>
              <w:adjustRightInd w:val="0"/>
              <w:rPr>
                <w:rFonts w:asciiTheme="minorHAnsi" w:hAnsiTheme="minorHAnsi" w:cs="GillSansMT-Light"/>
                <w:sz w:val="20"/>
                <w:szCs w:val="20"/>
              </w:rPr>
            </w:pPr>
            <w:r w:rsidRPr="00B21207">
              <w:rPr>
                <w:rFonts w:asciiTheme="minorHAnsi" w:hAnsiTheme="minorHAnsi" w:cs="GillSansMT-Light"/>
                <w:sz w:val="20"/>
                <w:szCs w:val="20"/>
              </w:rPr>
              <w:t>special dietary requirements</w:t>
            </w:r>
          </w:p>
          <w:p w:rsidR="00633514" w:rsidRPr="00B21207" w:rsidRDefault="00633514" w:rsidP="00131256">
            <w:pPr>
              <w:autoSpaceDE w:val="0"/>
              <w:autoSpaceDN w:val="0"/>
              <w:adjustRightInd w:val="0"/>
              <w:rPr>
                <w:rFonts w:asciiTheme="minorHAnsi" w:hAnsiTheme="minorHAnsi" w:cs="GillSansMT-Light"/>
                <w:sz w:val="20"/>
                <w:szCs w:val="20"/>
              </w:rPr>
            </w:pPr>
          </w:p>
          <w:p w:rsidR="00633514" w:rsidRPr="00B21207" w:rsidRDefault="00633514" w:rsidP="00131256">
            <w:pPr>
              <w:rPr>
                <w:rFonts w:asciiTheme="minorHAnsi" w:hAnsiTheme="minorHAnsi" w:cs="GillSansMT-Light"/>
                <w:sz w:val="20"/>
                <w:szCs w:val="20"/>
              </w:rPr>
            </w:pPr>
            <w:r w:rsidRPr="00B21207">
              <w:rPr>
                <w:rFonts w:asciiTheme="minorHAnsi" w:hAnsiTheme="minorHAnsi" w:cs="GillSansMT-Light"/>
                <w:sz w:val="20"/>
                <w:szCs w:val="20"/>
              </w:rPr>
              <w:t>Attention to detail</w:t>
            </w:r>
          </w:p>
          <w:p w:rsidR="00CF6E44" w:rsidRPr="00B21207" w:rsidRDefault="00CF6E44" w:rsidP="00131256">
            <w:pPr>
              <w:rPr>
                <w:rFonts w:asciiTheme="minorHAnsi" w:hAnsiTheme="minorHAnsi" w:cs="GillSansMT-Light"/>
                <w:sz w:val="20"/>
                <w:szCs w:val="20"/>
              </w:rPr>
            </w:pPr>
          </w:p>
          <w:p w:rsidR="00633514" w:rsidRPr="00B21207" w:rsidRDefault="00633514" w:rsidP="00131256">
            <w:pPr>
              <w:rPr>
                <w:rFonts w:asciiTheme="minorHAnsi" w:hAnsiTheme="minorHAnsi" w:cs="GillSansMT-Light"/>
                <w:sz w:val="20"/>
                <w:szCs w:val="20"/>
              </w:rPr>
            </w:pPr>
            <w:r w:rsidRPr="00B21207">
              <w:rPr>
                <w:rFonts w:asciiTheme="minorHAnsi" w:hAnsiTheme="minorHAnsi" w:cs="GillSansMT-Light"/>
                <w:sz w:val="20"/>
                <w:szCs w:val="20"/>
              </w:rPr>
              <w:t>Has good I.T. skills</w:t>
            </w:r>
          </w:p>
          <w:p w:rsidR="00633514" w:rsidRPr="00B21207" w:rsidRDefault="00633514" w:rsidP="00131256">
            <w:pPr>
              <w:rPr>
                <w:rFonts w:asciiTheme="minorHAnsi" w:hAnsiTheme="minorHAnsi" w:cs="GillSansMT-Light"/>
                <w:sz w:val="20"/>
                <w:szCs w:val="20"/>
              </w:rPr>
            </w:pPr>
          </w:p>
        </w:tc>
        <w:tc>
          <w:tcPr>
            <w:tcW w:w="2243" w:type="dxa"/>
          </w:tcPr>
          <w:p w:rsidR="00633514" w:rsidRPr="00B21207" w:rsidRDefault="00633514" w:rsidP="00131256">
            <w:pPr>
              <w:autoSpaceDE w:val="0"/>
              <w:autoSpaceDN w:val="0"/>
              <w:adjustRightInd w:val="0"/>
              <w:spacing w:line="360" w:lineRule="auto"/>
              <w:rPr>
                <w:rFonts w:asciiTheme="minorHAnsi" w:hAnsiTheme="minorHAnsi" w:cs="GillSansMT-Light"/>
                <w:sz w:val="20"/>
                <w:szCs w:val="20"/>
              </w:rPr>
            </w:pPr>
          </w:p>
          <w:p w:rsidR="00633514" w:rsidRPr="00B21207" w:rsidRDefault="00633514" w:rsidP="00131256">
            <w:pPr>
              <w:autoSpaceDE w:val="0"/>
              <w:autoSpaceDN w:val="0"/>
              <w:adjustRightInd w:val="0"/>
              <w:rPr>
                <w:rFonts w:asciiTheme="minorHAnsi" w:hAnsiTheme="minorHAnsi" w:cs="Arial"/>
                <w:sz w:val="20"/>
                <w:szCs w:val="20"/>
              </w:rPr>
            </w:pPr>
            <w:r w:rsidRPr="00B21207">
              <w:rPr>
                <w:rFonts w:asciiTheme="minorHAnsi" w:hAnsiTheme="minorHAnsi" w:cs="Arial"/>
                <w:sz w:val="20"/>
                <w:szCs w:val="20"/>
              </w:rPr>
              <w:t>Essential</w:t>
            </w:r>
          </w:p>
          <w:p w:rsidR="00633514" w:rsidRPr="00B21207" w:rsidRDefault="00633514" w:rsidP="00131256">
            <w:pPr>
              <w:autoSpaceDE w:val="0"/>
              <w:autoSpaceDN w:val="0"/>
              <w:adjustRightInd w:val="0"/>
              <w:rPr>
                <w:rFonts w:asciiTheme="minorHAnsi" w:hAnsiTheme="minorHAnsi" w:cs="Arial"/>
                <w:sz w:val="20"/>
                <w:szCs w:val="20"/>
              </w:rPr>
            </w:pPr>
          </w:p>
          <w:p w:rsidR="00633514" w:rsidRPr="00B21207" w:rsidRDefault="00633514" w:rsidP="00131256">
            <w:pPr>
              <w:autoSpaceDE w:val="0"/>
              <w:autoSpaceDN w:val="0"/>
              <w:adjustRightInd w:val="0"/>
              <w:rPr>
                <w:rFonts w:asciiTheme="minorHAnsi" w:hAnsiTheme="minorHAnsi" w:cs="Arial"/>
                <w:sz w:val="20"/>
                <w:szCs w:val="20"/>
              </w:rPr>
            </w:pPr>
            <w:r w:rsidRPr="00B21207">
              <w:rPr>
                <w:rFonts w:asciiTheme="minorHAnsi" w:hAnsiTheme="minorHAnsi" w:cs="Arial"/>
                <w:sz w:val="20"/>
                <w:szCs w:val="20"/>
              </w:rPr>
              <w:t>Essential</w:t>
            </w:r>
          </w:p>
          <w:p w:rsidR="00633514" w:rsidRPr="00B21207" w:rsidRDefault="00633514" w:rsidP="00131256">
            <w:pPr>
              <w:autoSpaceDE w:val="0"/>
              <w:autoSpaceDN w:val="0"/>
              <w:adjustRightInd w:val="0"/>
              <w:rPr>
                <w:rFonts w:asciiTheme="minorHAnsi" w:hAnsiTheme="minorHAnsi" w:cs="Arial"/>
                <w:sz w:val="20"/>
                <w:szCs w:val="20"/>
              </w:rPr>
            </w:pPr>
          </w:p>
          <w:p w:rsidR="00633514" w:rsidRPr="00B21207" w:rsidRDefault="00633514" w:rsidP="00131256">
            <w:pPr>
              <w:autoSpaceDE w:val="0"/>
              <w:autoSpaceDN w:val="0"/>
              <w:adjustRightInd w:val="0"/>
              <w:rPr>
                <w:rFonts w:asciiTheme="minorHAnsi" w:hAnsiTheme="minorHAnsi" w:cs="Arial"/>
                <w:sz w:val="20"/>
                <w:szCs w:val="20"/>
              </w:rPr>
            </w:pPr>
            <w:r w:rsidRPr="00B21207">
              <w:rPr>
                <w:rFonts w:asciiTheme="minorHAnsi" w:hAnsiTheme="minorHAnsi" w:cs="Arial"/>
                <w:sz w:val="20"/>
                <w:szCs w:val="20"/>
              </w:rPr>
              <w:t>Desirable</w:t>
            </w:r>
          </w:p>
          <w:p w:rsidR="00633514" w:rsidRDefault="00633514" w:rsidP="00131256">
            <w:pPr>
              <w:autoSpaceDE w:val="0"/>
              <w:autoSpaceDN w:val="0"/>
              <w:adjustRightInd w:val="0"/>
              <w:rPr>
                <w:rFonts w:asciiTheme="minorHAnsi" w:hAnsiTheme="minorHAnsi" w:cs="Arial"/>
                <w:sz w:val="20"/>
                <w:szCs w:val="20"/>
              </w:rPr>
            </w:pPr>
          </w:p>
          <w:p w:rsidR="008A7711" w:rsidRPr="00B21207" w:rsidRDefault="008A7711" w:rsidP="00131256">
            <w:pPr>
              <w:autoSpaceDE w:val="0"/>
              <w:autoSpaceDN w:val="0"/>
              <w:adjustRightInd w:val="0"/>
              <w:rPr>
                <w:rFonts w:asciiTheme="minorHAnsi" w:hAnsiTheme="minorHAnsi" w:cs="Arial"/>
                <w:sz w:val="20"/>
                <w:szCs w:val="20"/>
              </w:rPr>
            </w:pPr>
          </w:p>
          <w:p w:rsidR="00633514" w:rsidRPr="00B21207" w:rsidRDefault="00633514" w:rsidP="00131256">
            <w:pPr>
              <w:autoSpaceDE w:val="0"/>
              <w:autoSpaceDN w:val="0"/>
              <w:adjustRightInd w:val="0"/>
              <w:rPr>
                <w:rFonts w:asciiTheme="minorHAnsi" w:hAnsiTheme="minorHAnsi" w:cs="Arial"/>
                <w:sz w:val="20"/>
                <w:szCs w:val="20"/>
              </w:rPr>
            </w:pPr>
            <w:r w:rsidRPr="00B21207">
              <w:rPr>
                <w:rFonts w:asciiTheme="minorHAnsi" w:hAnsiTheme="minorHAnsi" w:cs="Arial"/>
                <w:sz w:val="20"/>
                <w:szCs w:val="20"/>
              </w:rPr>
              <w:t>Desirable</w:t>
            </w:r>
          </w:p>
          <w:p w:rsidR="00633514" w:rsidRPr="00B21207" w:rsidRDefault="00633514" w:rsidP="00131256">
            <w:pPr>
              <w:autoSpaceDE w:val="0"/>
              <w:autoSpaceDN w:val="0"/>
              <w:adjustRightInd w:val="0"/>
              <w:rPr>
                <w:rFonts w:asciiTheme="minorHAnsi" w:hAnsiTheme="minorHAnsi" w:cs="Arial"/>
                <w:sz w:val="20"/>
                <w:szCs w:val="20"/>
              </w:rPr>
            </w:pPr>
          </w:p>
          <w:p w:rsidR="00633514" w:rsidRPr="00B21207" w:rsidRDefault="00633514" w:rsidP="00131256">
            <w:pPr>
              <w:autoSpaceDE w:val="0"/>
              <w:autoSpaceDN w:val="0"/>
              <w:adjustRightInd w:val="0"/>
              <w:rPr>
                <w:rFonts w:asciiTheme="minorHAnsi" w:hAnsiTheme="minorHAnsi" w:cs="Arial"/>
                <w:sz w:val="20"/>
                <w:szCs w:val="20"/>
              </w:rPr>
            </w:pPr>
            <w:r w:rsidRPr="00B21207">
              <w:rPr>
                <w:rFonts w:asciiTheme="minorHAnsi" w:hAnsiTheme="minorHAnsi" w:cs="Arial"/>
                <w:sz w:val="20"/>
                <w:szCs w:val="20"/>
              </w:rPr>
              <w:t>Desirable</w:t>
            </w:r>
          </w:p>
        </w:tc>
      </w:tr>
      <w:tr w:rsidR="0002380E" w:rsidRPr="00CD18D4" w:rsidTr="0002380E">
        <w:trPr>
          <w:cantSplit/>
        </w:trPr>
        <w:tc>
          <w:tcPr>
            <w:tcW w:w="2187" w:type="dxa"/>
            <w:tcBorders>
              <w:top w:val="single" w:sz="4" w:space="0" w:color="auto"/>
              <w:left w:val="single" w:sz="4" w:space="0" w:color="auto"/>
              <w:bottom w:val="single" w:sz="4" w:space="0" w:color="auto"/>
              <w:right w:val="single" w:sz="4" w:space="0" w:color="auto"/>
            </w:tcBorders>
          </w:tcPr>
          <w:p w:rsidR="00ED7837" w:rsidRDefault="00ED7837" w:rsidP="0002380E">
            <w:pPr>
              <w:tabs>
                <w:tab w:val="left" w:pos="432"/>
              </w:tabs>
              <w:rPr>
                <w:rFonts w:asciiTheme="minorHAnsi" w:hAnsiTheme="minorHAnsi" w:cs="Arial"/>
                <w:sz w:val="20"/>
                <w:szCs w:val="20"/>
              </w:rPr>
            </w:pPr>
          </w:p>
          <w:p w:rsidR="0002380E" w:rsidRPr="00B21207" w:rsidRDefault="0002380E" w:rsidP="0002380E">
            <w:pPr>
              <w:tabs>
                <w:tab w:val="left" w:pos="432"/>
              </w:tabs>
              <w:rPr>
                <w:rFonts w:asciiTheme="minorHAnsi" w:hAnsiTheme="minorHAnsi" w:cs="Arial"/>
                <w:sz w:val="20"/>
                <w:szCs w:val="20"/>
              </w:rPr>
            </w:pPr>
            <w:r w:rsidRPr="00B21207">
              <w:rPr>
                <w:rFonts w:asciiTheme="minorHAnsi" w:hAnsiTheme="minorHAnsi" w:cs="Arial"/>
                <w:sz w:val="20"/>
                <w:szCs w:val="20"/>
              </w:rPr>
              <w:t>Personal</w:t>
            </w:r>
          </w:p>
        </w:tc>
        <w:tc>
          <w:tcPr>
            <w:tcW w:w="5497" w:type="dxa"/>
            <w:tcBorders>
              <w:top w:val="single" w:sz="4" w:space="0" w:color="auto"/>
              <w:left w:val="single" w:sz="4" w:space="0" w:color="auto"/>
              <w:bottom w:val="single" w:sz="4" w:space="0" w:color="auto"/>
              <w:right w:val="single" w:sz="4" w:space="0" w:color="auto"/>
            </w:tcBorders>
          </w:tcPr>
          <w:p w:rsidR="00ED7837" w:rsidRDefault="00ED7837" w:rsidP="0002380E">
            <w:pPr>
              <w:autoSpaceDE w:val="0"/>
              <w:autoSpaceDN w:val="0"/>
              <w:adjustRightInd w:val="0"/>
              <w:spacing w:line="360" w:lineRule="auto"/>
              <w:rPr>
                <w:rFonts w:asciiTheme="minorHAnsi" w:hAnsiTheme="minorHAnsi" w:cs="GillSansMT-Light"/>
                <w:sz w:val="20"/>
                <w:szCs w:val="20"/>
              </w:rPr>
            </w:pP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Ability to use initiative and work</w:t>
            </w:r>
            <w:r w:rsidR="00B21207">
              <w:rPr>
                <w:rFonts w:asciiTheme="minorHAnsi" w:hAnsiTheme="minorHAnsi" w:cs="GillSansMT-Light"/>
                <w:sz w:val="20"/>
                <w:szCs w:val="20"/>
              </w:rPr>
              <w:t xml:space="preserve"> independently and effectively.</w:t>
            </w: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An ability to interact effectively w</w:t>
            </w:r>
            <w:r w:rsidR="00B21207">
              <w:rPr>
                <w:rFonts w:asciiTheme="minorHAnsi" w:hAnsiTheme="minorHAnsi" w:cs="GillSansMT-Light"/>
                <w:sz w:val="20"/>
                <w:szCs w:val="20"/>
              </w:rPr>
              <w:t>ith staff from all disciplines.</w:t>
            </w: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An ability to interact with people wit</w:t>
            </w:r>
            <w:r w:rsidR="00B21207">
              <w:rPr>
                <w:rFonts w:asciiTheme="minorHAnsi" w:hAnsiTheme="minorHAnsi" w:cs="GillSansMT-Light"/>
                <w:sz w:val="20"/>
                <w:szCs w:val="20"/>
              </w:rPr>
              <w:t>h mental health issues.</w:t>
            </w:r>
          </w:p>
          <w:p w:rsidR="0002380E" w:rsidRPr="00B21207" w:rsidRDefault="00B21207" w:rsidP="0002380E">
            <w:pPr>
              <w:autoSpaceDE w:val="0"/>
              <w:autoSpaceDN w:val="0"/>
              <w:adjustRightInd w:val="0"/>
              <w:spacing w:line="360" w:lineRule="auto"/>
              <w:rPr>
                <w:rFonts w:asciiTheme="minorHAnsi" w:hAnsiTheme="minorHAnsi" w:cs="GillSansMT-Light"/>
                <w:sz w:val="20"/>
                <w:szCs w:val="20"/>
              </w:rPr>
            </w:pPr>
            <w:r>
              <w:rPr>
                <w:rFonts w:asciiTheme="minorHAnsi" w:hAnsiTheme="minorHAnsi" w:cs="GillSansMT-Light"/>
                <w:sz w:val="20"/>
                <w:szCs w:val="20"/>
              </w:rPr>
              <w:t>Good Communication Skills.</w:t>
            </w:r>
          </w:p>
        </w:tc>
        <w:tc>
          <w:tcPr>
            <w:tcW w:w="2243" w:type="dxa"/>
            <w:tcBorders>
              <w:top w:val="single" w:sz="4" w:space="0" w:color="auto"/>
              <w:left w:val="single" w:sz="4" w:space="0" w:color="auto"/>
              <w:bottom w:val="single" w:sz="4" w:space="0" w:color="auto"/>
              <w:right w:val="single" w:sz="4" w:space="0" w:color="auto"/>
            </w:tcBorders>
          </w:tcPr>
          <w:p w:rsidR="00ED7837" w:rsidRDefault="00ED7837" w:rsidP="0002380E">
            <w:pPr>
              <w:autoSpaceDE w:val="0"/>
              <w:autoSpaceDN w:val="0"/>
              <w:adjustRightInd w:val="0"/>
              <w:spacing w:line="360" w:lineRule="auto"/>
              <w:rPr>
                <w:rFonts w:asciiTheme="minorHAnsi" w:hAnsiTheme="minorHAnsi" w:cs="GillSansMT-Light"/>
                <w:sz w:val="20"/>
                <w:szCs w:val="20"/>
              </w:rPr>
            </w:pP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Application form/interview</w:t>
            </w:r>
          </w:p>
        </w:tc>
      </w:tr>
      <w:tr w:rsidR="0002380E" w:rsidRPr="00CD18D4" w:rsidTr="00ED7837">
        <w:trPr>
          <w:cantSplit/>
          <w:trHeight w:val="2074"/>
        </w:trPr>
        <w:tc>
          <w:tcPr>
            <w:tcW w:w="2187" w:type="dxa"/>
            <w:tcBorders>
              <w:top w:val="single" w:sz="4" w:space="0" w:color="auto"/>
              <w:left w:val="single" w:sz="4" w:space="0" w:color="auto"/>
              <w:bottom w:val="single" w:sz="4" w:space="0" w:color="auto"/>
              <w:right w:val="single" w:sz="4" w:space="0" w:color="auto"/>
            </w:tcBorders>
          </w:tcPr>
          <w:p w:rsidR="00ED7837" w:rsidRDefault="00ED7837" w:rsidP="0002380E">
            <w:pPr>
              <w:tabs>
                <w:tab w:val="left" w:pos="432"/>
              </w:tabs>
              <w:rPr>
                <w:rFonts w:asciiTheme="minorHAnsi" w:hAnsiTheme="minorHAnsi" w:cs="Arial"/>
                <w:sz w:val="20"/>
                <w:szCs w:val="20"/>
              </w:rPr>
            </w:pPr>
          </w:p>
          <w:p w:rsidR="0002380E" w:rsidRPr="00B21207" w:rsidRDefault="0002380E" w:rsidP="0002380E">
            <w:pPr>
              <w:tabs>
                <w:tab w:val="left" w:pos="432"/>
              </w:tabs>
              <w:rPr>
                <w:rFonts w:asciiTheme="minorHAnsi" w:hAnsiTheme="minorHAnsi" w:cs="Arial"/>
                <w:sz w:val="20"/>
                <w:szCs w:val="20"/>
              </w:rPr>
            </w:pPr>
            <w:r w:rsidRPr="00B21207">
              <w:rPr>
                <w:rFonts w:asciiTheme="minorHAnsi" w:hAnsiTheme="minorHAnsi" w:cs="Arial"/>
                <w:sz w:val="20"/>
                <w:szCs w:val="20"/>
              </w:rPr>
              <w:t>Other</w:t>
            </w:r>
          </w:p>
        </w:tc>
        <w:tc>
          <w:tcPr>
            <w:tcW w:w="5497" w:type="dxa"/>
            <w:tcBorders>
              <w:top w:val="single" w:sz="4" w:space="0" w:color="auto"/>
              <w:left w:val="single" w:sz="4" w:space="0" w:color="auto"/>
              <w:bottom w:val="single" w:sz="4" w:space="0" w:color="auto"/>
              <w:right w:val="single" w:sz="4" w:space="0" w:color="auto"/>
            </w:tcBorders>
          </w:tcPr>
          <w:p w:rsidR="00ED7837" w:rsidRDefault="00ED7837" w:rsidP="0002380E">
            <w:pPr>
              <w:autoSpaceDE w:val="0"/>
              <w:autoSpaceDN w:val="0"/>
              <w:adjustRightInd w:val="0"/>
              <w:spacing w:line="360" w:lineRule="auto"/>
              <w:rPr>
                <w:rFonts w:asciiTheme="minorHAnsi" w:hAnsiTheme="minorHAnsi" w:cs="GillSansMT-Light"/>
                <w:sz w:val="20"/>
                <w:szCs w:val="20"/>
              </w:rPr>
            </w:pP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Ability to accept, use and seek out supervision</w:t>
            </w:r>
            <w:r w:rsidR="00B21207">
              <w:rPr>
                <w:rFonts w:asciiTheme="minorHAnsi" w:hAnsiTheme="minorHAnsi" w:cs="GillSansMT-Light"/>
                <w:sz w:val="20"/>
                <w:szCs w:val="20"/>
              </w:rPr>
              <w:t xml:space="preserve"> appropriately and effectively.</w:t>
            </w: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Be responsible for own Professional Development and undertake</w:t>
            </w:r>
            <w:r w:rsidR="00B21207">
              <w:rPr>
                <w:rFonts w:asciiTheme="minorHAnsi" w:hAnsiTheme="minorHAnsi" w:cs="GillSansMT-Light"/>
                <w:sz w:val="20"/>
                <w:szCs w:val="20"/>
              </w:rPr>
              <w:t xml:space="preserve"> training relevant to the role.</w:t>
            </w:r>
          </w:p>
        </w:tc>
        <w:tc>
          <w:tcPr>
            <w:tcW w:w="2243" w:type="dxa"/>
            <w:tcBorders>
              <w:top w:val="single" w:sz="4" w:space="0" w:color="auto"/>
              <w:left w:val="single" w:sz="4" w:space="0" w:color="auto"/>
              <w:bottom w:val="single" w:sz="4" w:space="0" w:color="auto"/>
              <w:right w:val="single" w:sz="4" w:space="0" w:color="auto"/>
            </w:tcBorders>
          </w:tcPr>
          <w:p w:rsidR="00ED7837" w:rsidRDefault="00ED7837" w:rsidP="0002380E">
            <w:pPr>
              <w:autoSpaceDE w:val="0"/>
              <w:autoSpaceDN w:val="0"/>
              <w:adjustRightInd w:val="0"/>
              <w:spacing w:line="360" w:lineRule="auto"/>
              <w:rPr>
                <w:rFonts w:asciiTheme="minorHAnsi" w:hAnsiTheme="minorHAnsi" w:cs="GillSansMT-Light"/>
                <w:sz w:val="20"/>
                <w:szCs w:val="20"/>
              </w:rPr>
            </w:pP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r w:rsidRPr="00B21207">
              <w:rPr>
                <w:rFonts w:asciiTheme="minorHAnsi" w:hAnsiTheme="minorHAnsi" w:cs="GillSansMT-Light"/>
                <w:sz w:val="20"/>
                <w:szCs w:val="20"/>
              </w:rPr>
              <w:t>Application form/interview</w:t>
            </w: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p>
          <w:p w:rsidR="0002380E" w:rsidRPr="00B21207" w:rsidRDefault="0002380E" w:rsidP="0002380E">
            <w:pPr>
              <w:autoSpaceDE w:val="0"/>
              <w:autoSpaceDN w:val="0"/>
              <w:adjustRightInd w:val="0"/>
              <w:spacing w:line="360" w:lineRule="auto"/>
              <w:rPr>
                <w:rFonts w:asciiTheme="minorHAnsi" w:hAnsiTheme="minorHAnsi" w:cs="GillSansMT-Light"/>
                <w:sz w:val="20"/>
                <w:szCs w:val="20"/>
              </w:rPr>
            </w:pPr>
          </w:p>
        </w:tc>
      </w:tr>
    </w:tbl>
    <w:p w:rsidR="009C5AEA" w:rsidRDefault="009C5AEA" w:rsidP="000A3596">
      <w:pPr>
        <w:rPr>
          <w:rFonts w:ascii="Calibri" w:hAnsi="Calibri" w:cs="Calibri"/>
          <w:b/>
          <w:bCs/>
          <w:iCs/>
          <w:sz w:val="22"/>
          <w:szCs w:val="22"/>
        </w:rPr>
      </w:pPr>
    </w:p>
    <w:sectPr w:rsidR="009C5AEA" w:rsidSect="00ED7837">
      <w:headerReference w:type="default" r:id="rId8"/>
      <w:footerReference w:type="default" r:id="rId9"/>
      <w:pgSz w:w="11906" w:h="16838" w:code="9"/>
      <w:pgMar w:top="1440" w:right="1440" w:bottom="62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26" w:rsidRDefault="00274726" w:rsidP="00337EC8">
      <w:r>
        <w:separator/>
      </w:r>
    </w:p>
  </w:endnote>
  <w:endnote w:type="continuationSeparator" w:id="0">
    <w:p w:rsidR="00274726" w:rsidRDefault="00274726"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2">
    <w:altName w:val="Times New Roman"/>
    <w:charset w:val="00"/>
    <w:family w:val="auto"/>
    <w:pitch w:val="variable"/>
  </w:font>
  <w:font w:name="GillSans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56636"/>
      <w:docPartObj>
        <w:docPartGallery w:val="Page Numbers (Bottom of Page)"/>
        <w:docPartUnique/>
      </w:docPartObj>
    </w:sdtPr>
    <w:sdtEndPr/>
    <w:sdtContent>
      <w:sdt>
        <w:sdtPr>
          <w:id w:val="1728636285"/>
          <w:docPartObj>
            <w:docPartGallery w:val="Page Numbers (Top of Page)"/>
            <w:docPartUnique/>
          </w:docPartObj>
        </w:sdtPr>
        <w:sdtEndPr/>
        <w:sdtContent>
          <w:p w:rsidR="00274726" w:rsidRDefault="00274726">
            <w:pPr>
              <w:pStyle w:val="Footer"/>
              <w:jc w:val="center"/>
            </w:pPr>
            <w:r>
              <w:t xml:space="preserve">Page </w:t>
            </w:r>
            <w:r>
              <w:rPr>
                <w:b/>
                <w:bCs/>
              </w:rPr>
              <w:fldChar w:fldCharType="begin"/>
            </w:r>
            <w:r>
              <w:rPr>
                <w:b/>
                <w:bCs/>
              </w:rPr>
              <w:instrText xml:space="preserve"> PAGE </w:instrText>
            </w:r>
            <w:r>
              <w:rPr>
                <w:b/>
                <w:bCs/>
              </w:rPr>
              <w:fldChar w:fldCharType="separate"/>
            </w:r>
            <w:r w:rsidR="001D53E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53EC">
              <w:rPr>
                <w:b/>
                <w:bCs/>
                <w:noProof/>
              </w:rPr>
              <w:t>4</w:t>
            </w:r>
            <w:r>
              <w:rPr>
                <w:b/>
                <w:bCs/>
              </w:rPr>
              <w:fldChar w:fldCharType="end"/>
            </w:r>
          </w:p>
        </w:sdtContent>
      </w:sdt>
    </w:sdtContent>
  </w:sdt>
  <w:p w:rsidR="00274726" w:rsidRDefault="0027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26" w:rsidRDefault="00274726" w:rsidP="00337EC8">
      <w:r>
        <w:separator/>
      </w:r>
    </w:p>
  </w:footnote>
  <w:footnote w:type="continuationSeparator" w:id="0">
    <w:p w:rsidR="00274726" w:rsidRDefault="00274726"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26" w:rsidRDefault="00274726">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072F3FD3"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274726" w:rsidRDefault="00274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1A2"/>
    <w:multiLevelType w:val="multilevel"/>
    <w:tmpl w:val="28722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9667A"/>
    <w:multiLevelType w:val="multilevel"/>
    <w:tmpl w:val="28722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D1C87"/>
    <w:multiLevelType w:val="multilevel"/>
    <w:tmpl w:val="E0A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25FFB"/>
    <w:multiLevelType w:val="multilevel"/>
    <w:tmpl w:val="E0A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550110"/>
    <w:multiLevelType w:val="multilevel"/>
    <w:tmpl w:val="E0A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A4B4C"/>
    <w:multiLevelType w:val="multilevel"/>
    <w:tmpl w:val="E0A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1283A"/>
    <w:multiLevelType w:val="hybridMultilevel"/>
    <w:tmpl w:val="E630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90E58"/>
    <w:multiLevelType w:val="hybridMultilevel"/>
    <w:tmpl w:val="FB301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3874B0"/>
    <w:multiLevelType w:val="hybridMultilevel"/>
    <w:tmpl w:val="90C42C2A"/>
    <w:lvl w:ilvl="0" w:tplc="B456C6B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633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615B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6"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137BC8"/>
    <w:multiLevelType w:val="multilevel"/>
    <w:tmpl w:val="E0A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532202"/>
    <w:multiLevelType w:val="hybridMultilevel"/>
    <w:tmpl w:val="FB6E457E"/>
    <w:lvl w:ilvl="0" w:tplc="183290A2">
      <w:start w:val="3"/>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416270"/>
    <w:multiLevelType w:val="multilevel"/>
    <w:tmpl w:val="57BC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11"/>
  </w:num>
  <w:num w:numId="4">
    <w:abstractNumId w:val="33"/>
  </w:num>
  <w:num w:numId="5">
    <w:abstractNumId w:val="16"/>
  </w:num>
  <w:num w:numId="6">
    <w:abstractNumId w:val="1"/>
  </w:num>
  <w:num w:numId="7">
    <w:abstractNumId w:val="6"/>
  </w:num>
  <w:num w:numId="8">
    <w:abstractNumId w:val="5"/>
  </w:num>
  <w:num w:numId="9">
    <w:abstractNumId w:val="38"/>
  </w:num>
  <w:num w:numId="10">
    <w:abstractNumId w:val="35"/>
  </w:num>
  <w:num w:numId="11">
    <w:abstractNumId w:val="9"/>
  </w:num>
  <w:num w:numId="12">
    <w:abstractNumId w:val="36"/>
  </w:num>
  <w:num w:numId="13">
    <w:abstractNumId w:val="32"/>
  </w:num>
  <w:num w:numId="14">
    <w:abstractNumId w:val="14"/>
  </w:num>
  <w:num w:numId="15">
    <w:abstractNumId w:val="28"/>
  </w:num>
  <w:num w:numId="16">
    <w:abstractNumId w:val="27"/>
  </w:num>
  <w:num w:numId="17">
    <w:abstractNumId w:val="10"/>
  </w:num>
  <w:num w:numId="18">
    <w:abstractNumId w:val="17"/>
  </w:num>
  <w:num w:numId="19">
    <w:abstractNumId w:val="22"/>
  </w:num>
  <w:num w:numId="20">
    <w:abstractNumId w:val="4"/>
  </w:num>
  <w:num w:numId="21">
    <w:abstractNumId w:val="19"/>
  </w:num>
  <w:num w:numId="22">
    <w:abstractNumId w:val="18"/>
  </w:num>
  <w:num w:numId="23">
    <w:abstractNumId w:val="29"/>
  </w:num>
  <w:num w:numId="24">
    <w:abstractNumId w:val="7"/>
  </w:num>
  <w:num w:numId="25">
    <w:abstractNumId w:val="20"/>
  </w:num>
  <w:num w:numId="26">
    <w:abstractNumId w:val="34"/>
  </w:num>
  <w:num w:numId="27">
    <w:abstractNumId w:val="21"/>
  </w:num>
  <w:num w:numId="28">
    <w:abstractNumId w:val="23"/>
  </w:num>
  <w:num w:numId="29">
    <w:abstractNumId w:val="26"/>
  </w:num>
  <w:num w:numId="30">
    <w:abstractNumId w:val="0"/>
  </w:num>
  <w:num w:numId="31">
    <w:abstractNumId w:val="37"/>
  </w:num>
  <w:num w:numId="32">
    <w:abstractNumId w:val="40"/>
  </w:num>
  <w:num w:numId="33">
    <w:abstractNumId w:val="30"/>
  </w:num>
  <w:num w:numId="34">
    <w:abstractNumId w:val="3"/>
  </w:num>
  <w:num w:numId="35">
    <w:abstractNumId w:val="31"/>
  </w:num>
  <w:num w:numId="36">
    <w:abstractNumId w:val="8"/>
  </w:num>
  <w:num w:numId="37">
    <w:abstractNumId w:val="15"/>
  </w:num>
  <w:num w:numId="38">
    <w:abstractNumId w:val="12"/>
  </w:num>
  <w:num w:numId="39">
    <w:abstractNumId w:val="13"/>
  </w:num>
  <w:num w:numId="40">
    <w:abstractNumId w:val="2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2380E"/>
    <w:rsid w:val="000507C6"/>
    <w:rsid w:val="000A3596"/>
    <w:rsid w:val="00131256"/>
    <w:rsid w:val="001408B6"/>
    <w:rsid w:val="00160946"/>
    <w:rsid w:val="001A2506"/>
    <w:rsid w:val="001D53EC"/>
    <w:rsid w:val="001F7B6A"/>
    <w:rsid w:val="002545CF"/>
    <w:rsid w:val="00274726"/>
    <w:rsid w:val="00306A89"/>
    <w:rsid w:val="00326875"/>
    <w:rsid w:val="00337EC8"/>
    <w:rsid w:val="00350FAE"/>
    <w:rsid w:val="00354897"/>
    <w:rsid w:val="00397872"/>
    <w:rsid w:val="003A1B8E"/>
    <w:rsid w:val="003A20D7"/>
    <w:rsid w:val="003A4A7F"/>
    <w:rsid w:val="003A7053"/>
    <w:rsid w:val="003C2182"/>
    <w:rsid w:val="003D5D7F"/>
    <w:rsid w:val="003E7F6F"/>
    <w:rsid w:val="00435772"/>
    <w:rsid w:val="00443C90"/>
    <w:rsid w:val="00461D2B"/>
    <w:rsid w:val="004B2965"/>
    <w:rsid w:val="00504353"/>
    <w:rsid w:val="00544B37"/>
    <w:rsid w:val="00546236"/>
    <w:rsid w:val="00570D94"/>
    <w:rsid w:val="005970D8"/>
    <w:rsid w:val="005F443D"/>
    <w:rsid w:val="005F5AD6"/>
    <w:rsid w:val="00633514"/>
    <w:rsid w:val="006474FC"/>
    <w:rsid w:val="00692A36"/>
    <w:rsid w:val="006A6AC7"/>
    <w:rsid w:val="006B5568"/>
    <w:rsid w:val="006C08EE"/>
    <w:rsid w:val="0070560B"/>
    <w:rsid w:val="007F6A78"/>
    <w:rsid w:val="00826379"/>
    <w:rsid w:val="00854E5D"/>
    <w:rsid w:val="00855DB1"/>
    <w:rsid w:val="008738B4"/>
    <w:rsid w:val="00883EEE"/>
    <w:rsid w:val="008A7711"/>
    <w:rsid w:val="008D506A"/>
    <w:rsid w:val="00974782"/>
    <w:rsid w:val="00992215"/>
    <w:rsid w:val="009B246C"/>
    <w:rsid w:val="009C5AEA"/>
    <w:rsid w:val="009D0C6E"/>
    <w:rsid w:val="009D3E19"/>
    <w:rsid w:val="009E71FC"/>
    <w:rsid w:val="009F3627"/>
    <w:rsid w:val="00A159DA"/>
    <w:rsid w:val="00A5181F"/>
    <w:rsid w:val="00A5358F"/>
    <w:rsid w:val="00AA7943"/>
    <w:rsid w:val="00AB144E"/>
    <w:rsid w:val="00AE424D"/>
    <w:rsid w:val="00B066E1"/>
    <w:rsid w:val="00B10381"/>
    <w:rsid w:val="00B21207"/>
    <w:rsid w:val="00B44E14"/>
    <w:rsid w:val="00B92466"/>
    <w:rsid w:val="00BC66C9"/>
    <w:rsid w:val="00C35F25"/>
    <w:rsid w:val="00C42C64"/>
    <w:rsid w:val="00C93AA0"/>
    <w:rsid w:val="00CB33CF"/>
    <w:rsid w:val="00CF6E44"/>
    <w:rsid w:val="00D07453"/>
    <w:rsid w:val="00D11D44"/>
    <w:rsid w:val="00D46CF7"/>
    <w:rsid w:val="00D615BF"/>
    <w:rsid w:val="00D96D4D"/>
    <w:rsid w:val="00DA3792"/>
    <w:rsid w:val="00DA491B"/>
    <w:rsid w:val="00E013F5"/>
    <w:rsid w:val="00E1036A"/>
    <w:rsid w:val="00E20163"/>
    <w:rsid w:val="00E26F2C"/>
    <w:rsid w:val="00E63D20"/>
    <w:rsid w:val="00ED7837"/>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33514"/>
    <w:pPr>
      <w:keepNext/>
      <w:jc w:val="both"/>
      <w:outlineLvl w:val="0"/>
    </w:pPr>
    <w:rPr>
      <w:rFonts w:ascii="Goudy Old Style" w:hAnsi="Goudy Old Style"/>
      <w:b/>
      <w:sz w:val="26"/>
      <w:szCs w:val="20"/>
      <w:lang w:eastAsia="en-US"/>
    </w:rPr>
  </w:style>
  <w:style w:type="paragraph" w:styleId="Heading3">
    <w:name w:val="heading 3"/>
    <w:basedOn w:val="Normal"/>
    <w:next w:val="Normal"/>
    <w:link w:val="Heading3Char"/>
    <w:qFormat/>
    <w:rsid w:val="00633514"/>
    <w:pPr>
      <w:keepNext/>
      <w:jc w:val="both"/>
      <w:outlineLvl w:val="2"/>
    </w:pPr>
    <w:rPr>
      <w:rFonts w:ascii="Goudy Old Style" w:hAnsi="Goudy Old Style"/>
      <w:b/>
      <w:szCs w:val="20"/>
      <w:lang w:eastAsia="en-US"/>
    </w:rPr>
  </w:style>
  <w:style w:type="paragraph" w:styleId="Heading7">
    <w:name w:val="heading 7"/>
    <w:basedOn w:val="Normal"/>
    <w:next w:val="Normal"/>
    <w:link w:val="Heading7Char"/>
    <w:qFormat/>
    <w:rsid w:val="00633514"/>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9C5AE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33514"/>
    <w:rPr>
      <w:rFonts w:ascii="Goudy Old Style" w:eastAsia="Times New Roman" w:hAnsi="Goudy Old Style" w:cs="Times New Roman"/>
      <w:b/>
      <w:sz w:val="26"/>
      <w:szCs w:val="20"/>
    </w:rPr>
  </w:style>
  <w:style w:type="character" w:customStyle="1" w:styleId="Heading3Char">
    <w:name w:val="Heading 3 Char"/>
    <w:basedOn w:val="DefaultParagraphFont"/>
    <w:link w:val="Heading3"/>
    <w:rsid w:val="00633514"/>
    <w:rPr>
      <w:rFonts w:ascii="Goudy Old Style" w:eastAsia="Times New Roman" w:hAnsi="Goudy Old Style" w:cs="Times New Roman"/>
      <w:b/>
      <w:sz w:val="24"/>
      <w:szCs w:val="20"/>
    </w:rPr>
  </w:style>
  <w:style w:type="character" w:customStyle="1" w:styleId="Heading7Char">
    <w:name w:val="Heading 7 Char"/>
    <w:basedOn w:val="DefaultParagraphFont"/>
    <w:link w:val="Heading7"/>
    <w:rsid w:val="00633514"/>
    <w:rPr>
      <w:rFonts w:ascii="Times New Roman" w:eastAsia="Times New Roman" w:hAnsi="Times New Roman" w:cs="Times New Roman"/>
      <w:sz w:val="24"/>
      <w:szCs w:val="24"/>
    </w:rPr>
  </w:style>
  <w:style w:type="paragraph" w:customStyle="1" w:styleId="P6">
    <w:name w:val="P6"/>
    <w:basedOn w:val="Normal"/>
    <w:hidden/>
    <w:rsid w:val="00633514"/>
    <w:pPr>
      <w:adjustRightInd w:val="0"/>
    </w:pPr>
    <w:rPr>
      <w:rFonts w:eastAsia="Lucida Sans Unicode" w:cs="Tahoma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4EB1-9BAB-42A6-861E-C2E5CE08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6F2D93B3</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Rosemarie Broadhurst</cp:lastModifiedBy>
  <cp:revision>2</cp:revision>
  <cp:lastPrinted>2018-05-14T14:35:00Z</cp:lastPrinted>
  <dcterms:created xsi:type="dcterms:W3CDTF">2022-07-04T15:21:00Z</dcterms:created>
  <dcterms:modified xsi:type="dcterms:W3CDTF">2022-07-04T15:21:00Z</dcterms:modified>
</cp:coreProperties>
</file>