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C6" w:rsidRDefault="000507C6" w:rsidP="00E63D20"/>
    <w:p w:rsidR="00833B2D" w:rsidRDefault="00833B2D" w:rsidP="00E63D20"/>
    <w:p w:rsidR="00E63D20" w:rsidRPr="00350FAE" w:rsidRDefault="00E63D20" w:rsidP="00E63D20">
      <w:pPr>
        <w:rPr>
          <w:rFonts w:asciiTheme="minorHAnsi" w:hAnsiTheme="minorHAnsi"/>
          <w:sz w:val="22"/>
          <w:szCs w:val="22"/>
        </w:rPr>
      </w:pPr>
    </w:p>
    <w:p w:rsidR="00976838" w:rsidRDefault="00337EC8" w:rsidP="00976838">
      <w:pPr>
        <w:pStyle w:val="IntenseQuote"/>
        <w:spacing w:before="0" w:line="240" w:lineRule="auto"/>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p>
    <w:p w:rsidR="000E655C" w:rsidRDefault="00976838" w:rsidP="000E655C">
      <w:pPr>
        <w:pStyle w:val="IntenseQuote"/>
        <w:spacing w:before="0" w:line="240" w:lineRule="auto"/>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Staff Nurse</w:t>
      </w:r>
      <w:r w:rsidR="0065509F">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0E655C">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Newton House</w:t>
      </w:r>
    </w:p>
    <w:p w:rsidR="000E655C" w:rsidRDefault="000E655C" w:rsidP="000E655C">
      <w:pPr>
        <w:ind w:left="2880" w:hanging="2880"/>
        <w:jc w:val="both"/>
        <w:rPr>
          <w:rFonts w:asciiTheme="minorHAnsi" w:hAnsiTheme="minorHAnsi" w:cs="Calibri"/>
          <w:b/>
          <w:sz w:val="22"/>
          <w:szCs w:val="22"/>
        </w:rPr>
      </w:pPr>
      <w:r w:rsidRPr="00CC2AC2">
        <w:rPr>
          <w:rFonts w:asciiTheme="minorHAnsi" w:hAnsiTheme="minorHAnsi" w:cs="Calibri"/>
          <w:b/>
          <w:sz w:val="22"/>
          <w:szCs w:val="22"/>
        </w:rPr>
        <w:t>JOB SUMMARY:</w:t>
      </w:r>
    </w:p>
    <w:p w:rsidR="00A007E0" w:rsidRPr="00CC2AC2" w:rsidRDefault="00A007E0" w:rsidP="000E655C">
      <w:pPr>
        <w:ind w:left="2880" w:hanging="2880"/>
        <w:jc w:val="both"/>
        <w:rPr>
          <w:rFonts w:asciiTheme="minorHAnsi" w:hAnsiTheme="minorHAnsi" w:cs="Calibri"/>
          <w:b/>
          <w:sz w:val="22"/>
          <w:szCs w:val="22"/>
        </w:rPr>
      </w:pPr>
    </w:p>
    <w:p w:rsidR="000E655C" w:rsidRPr="00CC2AC2" w:rsidRDefault="000E655C" w:rsidP="00B53C2F">
      <w:pPr>
        <w:jc w:val="both"/>
        <w:rPr>
          <w:rFonts w:asciiTheme="minorHAnsi" w:hAnsiTheme="minorHAnsi" w:cs="Calibri"/>
          <w:sz w:val="22"/>
          <w:szCs w:val="22"/>
        </w:rPr>
      </w:pPr>
      <w:r w:rsidRPr="00CC2AC2">
        <w:rPr>
          <w:rFonts w:asciiTheme="minorHAnsi" w:hAnsiTheme="minorHAnsi" w:cs="Calibri"/>
          <w:sz w:val="22"/>
          <w:szCs w:val="22"/>
        </w:rPr>
        <w:t>The</w:t>
      </w:r>
      <w:r w:rsidR="00AF1B41">
        <w:rPr>
          <w:rFonts w:asciiTheme="minorHAnsi" w:hAnsiTheme="minorHAnsi" w:cs="Calibri"/>
          <w:sz w:val="22"/>
          <w:szCs w:val="22"/>
        </w:rPr>
        <w:t xml:space="preserve"> desirable</w:t>
      </w:r>
      <w:r w:rsidRPr="00CC2AC2">
        <w:rPr>
          <w:rFonts w:asciiTheme="minorHAnsi" w:hAnsiTheme="minorHAnsi" w:cs="Calibri"/>
          <w:sz w:val="22"/>
          <w:szCs w:val="22"/>
        </w:rPr>
        <w:t xml:space="preserve"> post holder will be an experienced nurse, who acting within their professional boundaries will provide care for the patients from initial history taking, clinical assessment, diagnosis, treatment and evaluation of care.  </w:t>
      </w:r>
    </w:p>
    <w:p w:rsidR="000E655C" w:rsidRDefault="000E655C" w:rsidP="00B53C2F">
      <w:pPr>
        <w:jc w:val="both"/>
        <w:rPr>
          <w:rFonts w:asciiTheme="minorHAnsi" w:hAnsiTheme="minorHAnsi" w:cs="Calibri"/>
          <w:sz w:val="22"/>
          <w:szCs w:val="22"/>
        </w:rPr>
      </w:pPr>
      <w:r w:rsidRPr="00CC2AC2">
        <w:rPr>
          <w:rFonts w:asciiTheme="minorHAnsi" w:hAnsiTheme="minorHAnsi" w:cs="Calibri"/>
          <w:sz w:val="22"/>
          <w:szCs w:val="22"/>
        </w:rPr>
        <w:t xml:space="preserve">The post holder will work collaboratively with the multi-disciplinary team to meet the needs of the patients, supporting the delivery of policy and procedures.  </w:t>
      </w:r>
    </w:p>
    <w:p w:rsidR="000E655C" w:rsidRPr="00CC2AC2" w:rsidRDefault="000E655C" w:rsidP="000E655C">
      <w:pPr>
        <w:jc w:val="both"/>
        <w:rPr>
          <w:rFonts w:asciiTheme="minorHAnsi" w:hAnsiTheme="minorHAnsi" w:cs="Calibri"/>
          <w:sz w:val="22"/>
          <w:szCs w:val="22"/>
        </w:rPr>
      </w:pPr>
    </w:p>
    <w:p w:rsidR="000E655C" w:rsidRPr="00CC2AC2" w:rsidRDefault="000E655C" w:rsidP="000E655C">
      <w:pPr>
        <w:jc w:val="both"/>
        <w:rPr>
          <w:rFonts w:asciiTheme="minorHAnsi" w:hAnsiTheme="minorHAnsi" w:cs="Calibri"/>
          <w:b/>
          <w:sz w:val="22"/>
          <w:szCs w:val="22"/>
        </w:rPr>
      </w:pPr>
      <w:r w:rsidRPr="00CC2AC2">
        <w:rPr>
          <w:rFonts w:asciiTheme="minorHAnsi" w:hAnsiTheme="minorHAnsi" w:cs="Calibri"/>
          <w:b/>
          <w:sz w:val="22"/>
          <w:szCs w:val="22"/>
        </w:rPr>
        <w:t>NURSE RESPONSIBILITIES:</w:t>
      </w:r>
    </w:p>
    <w:p w:rsidR="000E655C" w:rsidRPr="00CC2AC2" w:rsidRDefault="000E655C" w:rsidP="000E655C">
      <w:pPr>
        <w:jc w:val="both"/>
        <w:rPr>
          <w:rFonts w:asciiTheme="minorHAnsi" w:hAnsiTheme="minorHAnsi" w:cs="Calibri"/>
          <w:b/>
          <w:sz w:val="22"/>
          <w:szCs w:val="22"/>
        </w:rPr>
      </w:pPr>
    </w:p>
    <w:p w:rsidR="000E655C" w:rsidRPr="00CC2AC2" w:rsidRDefault="000E655C" w:rsidP="000E655C">
      <w:pPr>
        <w:numPr>
          <w:ilvl w:val="0"/>
          <w:numId w:val="26"/>
        </w:numPr>
        <w:jc w:val="both"/>
        <w:rPr>
          <w:rFonts w:asciiTheme="minorHAnsi" w:hAnsiTheme="minorHAnsi" w:cs="Calibri"/>
          <w:b/>
          <w:sz w:val="22"/>
          <w:szCs w:val="22"/>
        </w:rPr>
      </w:pPr>
      <w:r w:rsidRPr="00CC2AC2">
        <w:rPr>
          <w:rFonts w:asciiTheme="minorHAnsi" w:hAnsiTheme="minorHAnsi" w:cs="Calibri"/>
          <w:sz w:val="22"/>
          <w:szCs w:val="22"/>
        </w:rPr>
        <w:t>Provide a high-quality mental health nursing service for patients with SMI to advise on physical healthcare including diet, weight gain, exercise, lifestyle, sexual health and side-effect monitoring.</w:t>
      </w:r>
    </w:p>
    <w:p w:rsidR="000E655C" w:rsidRPr="00CC2AC2" w:rsidRDefault="000E655C" w:rsidP="000E655C">
      <w:pPr>
        <w:jc w:val="both"/>
        <w:rPr>
          <w:rFonts w:asciiTheme="minorHAnsi" w:hAnsiTheme="minorHAnsi" w:cs="Calibri"/>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Undertake the clinical audit programme, as agreed, by determining the patient group, obtaining all necessary clinical and health economic data, reporting back on activity versus objectives and quality of outcomes in accordance with laid down procedures. Any changes in medication which may result from the audit programme must be as a result of a decision by the relevant psychiatrist. Ensure an audit tool is completed and updated on a weekly basis.</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Set up and run patient clinics, as agreed with lead clinician, in order to assess, provide support and give advice and clinical assistance to patients, where necessary, according to local guidelines.</w:t>
      </w: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To complete records, audits, reports and respond to appropriate questions and requests.</w:t>
      </w: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To attend meetings as requested.</w:t>
      </w: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To keep Hospital Manager informed about pressures and difficulties or problem areas when aware.</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Set up and run/facilitate weight management groups and physical activity groups.</w:t>
      </w: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To facilitate and participate in multi-disciplinary education and clinical supervision/</w:t>
      </w: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The post holder will work within the team of nurses and health care assistants to deliver excellent physician health care services within the Hospital.</w:t>
      </w:r>
    </w:p>
    <w:p w:rsidR="000E655C" w:rsidRPr="00CC2AC2" w:rsidRDefault="000E655C" w:rsidP="000E655C">
      <w:pPr>
        <w:pStyle w:val="ListParagraph"/>
        <w:rPr>
          <w:rFonts w:asciiTheme="minorHAnsi" w:hAnsiTheme="minorHAnsi" w:cs="AGaramond-Regular"/>
          <w:color w:val="231F20"/>
          <w:sz w:val="22"/>
          <w:szCs w:val="22"/>
        </w:rPr>
      </w:pPr>
    </w:p>
    <w:p w:rsidR="000E655C"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Where the post holder is an independent prescriber; to prescribe safe, effective and appropriate medication as defined by current legislative framework.</w:t>
      </w:r>
    </w:p>
    <w:p w:rsidR="00833B2D" w:rsidRDefault="00833B2D" w:rsidP="00833B2D">
      <w:pPr>
        <w:pStyle w:val="ListParagraph"/>
        <w:rPr>
          <w:rFonts w:asciiTheme="minorHAnsi" w:hAnsiTheme="minorHAnsi" w:cs="AGaramond-Regular"/>
          <w:color w:val="231F20"/>
          <w:sz w:val="22"/>
          <w:szCs w:val="22"/>
        </w:rPr>
      </w:pPr>
    </w:p>
    <w:p w:rsidR="00833B2D" w:rsidRPr="00CC2AC2" w:rsidRDefault="00833B2D" w:rsidP="00833B2D">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To prioritise health problems and intervene appropriately, including initiation of effective emergency care.</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Train other nursing staff in the counselling and optimisation of care for patients with SMI including physical health checks and advice.</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Submit accurately all required reports to the lead clinician and case manager in the agreed format and to agreed deadlines.</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The nurse will be expected to organise their own time in order to balance outpatient clinics with audit tool requirements and answering patient queries.</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Regularly agree and review project objectives with the Responsible Clinician</w:t>
      </w: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To participate as a key member of the multi-disciplinary team through the development of collaborative and innovative practice.</w:t>
      </w: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To work according to Clinical Governance and support the Clinical Governance Agenda.</w:t>
      </w: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To encourage and support patients with long term conditions to develop their ability to self-manage.</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Manage time and workload effectively in order to achieve identified and agreed objectives.</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Keep abreast of all developments in clinical issues relating to the disease area, NHS changing structures and decision-making processes, and developments in disease treatment</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Be thoroughly familiar with the Nursing and Midwifery Council code of professional conduct and ensure that all clinical support activities and advice and information given comply with this code.</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Attend appropriate training courses as required in order to be up to date in any knowledge/skill area or to address a particular development need.</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Align all key local Managers to support the programme and its implementation.</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Communicate the programme and its outcomes to key healthcare professional colleagues, up-skilling of clinical teams and providing advice, guidance and educational/clinical support.</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Train, facilitate and empower local nursing staff in the successful implementation and optimisation of this approach.</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Provide reports to internal and external colleagues when required.</w:t>
      </w:r>
    </w:p>
    <w:p w:rsidR="00B53C2F" w:rsidRDefault="00B53C2F" w:rsidP="00833B2D">
      <w:pPr>
        <w:autoSpaceDE w:val="0"/>
        <w:autoSpaceDN w:val="0"/>
        <w:adjustRightInd w:val="0"/>
        <w:ind w:left="720"/>
        <w:jc w:val="both"/>
        <w:rPr>
          <w:rFonts w:asciiTheme="minorHAnsi" w:hAnsiTheme="minorHAnsi" w:cs="AGaramond-Regular"/>
          <w:color w:val="231F20"/>
          <w:sz w:val="22"/>
          <w:szCs w:val="22"/>
        </w:rPr>
      </w:pPr>
    </w:p>
    <w:p w:rsidR="00833B2D" w:rsidRDefault="00833B2D" w:rsidP="00833B2D">
      <w:pPr>
        <w:autoSpaceDE w:val="0"/>
        <w:autoSpaceDN w:val="0"/>
        <w:adjustRightInd w:val="0"/>
        <w:ind w:left="720"/>
        <w:jc w:val="both"/>
        <w:rPr>
          <w:rFonts w:asciiTheme="minorHAnsi" w:hAnsiTheme="minorHAnsi" w:cs="AGaramond-Regular"/>
          <w:color w:val="231F20"/>
          <w:sz w:val="22"/>
          <w:szCs w:val="22"/>
        </w:rPr>
      </w:pPr>
    </w:p>
    <w:p w:rsidR="00833B2D" w:rsidRDefault="00833B2D" w:rsidP="00833B2D">
      <w:pPr>
        <w:autoSpaceDE w:val="0"/>
        <w:autoSpaceDN w:val="0"/>
        <w:adjustRightInd w:val="0"/>
        <w:ind w:left="720"/>
        <w:jc w:val="both"/>
        <w:rPr>
          <w:rFonts w:asciiTheme="minorHAnsi" w:hAnsiTheme="minorHAnsi" w:cs="AGaramond-Regular"/>
          <w:color w:val="231F20"/>
          <w:sz w:val="22"/>
          <w:szCs w:val="22"/>
        </w:rPr>
      </w:pPr>
    </w:p>
    <w:p w:rsidR="00833B2D" w:rsidRDefault="00833B2D" w:rsidP="00833B2D">
      <w:pPr>
        <w:autoSpaceDE w:val="0"/>
        <w:autoSpaceDN w:val="0"/>
        <w:adjustRightInd w:val="0"/>
        <w:ind w:left="720"/>
        <w:jc w:val="both"/>
        <w:rPr>
          <w:rFonts w:asciiTheme="minorHAnsi" w:hAnsiTheme="minorHAnsi" w:cs="AGaramond-Regular"/>
          <w:color w:val="231F20"/>
          <w:sz w:val="22"/>
          <w:szCs w:val="22"/>
        </w:rPr>
      </w:pPr>
    </w:p>
    <w:p w:rsidR="00833B2D" w:rsidRDefault="00833B2D" w:rsidP="00833B2D">
      <w:pPr>
        <w:autoSpaceDE w:val="0"/>
        <w:autoSpaceDN w:val="0"/>
        <w:adjustRightInd w:val="0"/>
        <w:ind w:left="720"/>
        <w:jc w:val="both"/>
        <w:rPr>
          <w:rFonts w:asciiTheme="minorHAnsi" w:hAnsiTheme="minorHAnsi" w:cs="AGaramond-Regular"/>
          <w:color w:val="231F20"/>
          <w:sz w:val="22"/>
          <w:szCs w:val="22"/>
        </w:rPr>
      </w:pPr>
    </w:p>
    <w:p w:rsidR="00833B2D" w:rsidRDefault="00833B2D" w:rsidP="00833B2D">
      <w:pPr>
        <w:autoSpaceDE w:val="0"/>
        <w:autoSpaceDN w:val="0"/>
        <w:adjustRightInd w:val="0"/>
        <w:ind w:left="720"/>
        <w:jc w:val="both"/>
        <w:rPr>
          <w:rFonts w:asciiTheme="minorHAnsi" w:hAnsiTheme="minorHAnsi" w:cs="AGaramond-Regular"/>
          <w:color w:val="231F20"/>
          <w:sz w:val="22"/>
          <w:szCs w:val="22"/>
        </w:rPr>
      </w:pPr>
    </w:p>
    <w:p w:rsidR="00833B2D" w:rsidRDefault="00833B2D" w:rsidP="00833B2D">
      <w:pPr>
        <w:autoSpaceDE w:val="0"/>
        <w:autoSpaceDN w:val="0"/>
        <w:adjustRightInd w:val="0"/>
        <w:ind w:left="720"/>
        <w:jc w:val="both"/>
        <w:rPr>
          <w:rFonts w:asciiTheme="minorHAnsi" w:hAnsiTheme="minorHAnsi" w:cs="AGaramond-Regular"/>
          <w:color w:val="231F20"/>
          <w:sz w:val="22"/>
          <w:szCs w:val="22"/>
        </w:rPr>
      </w:pPr>
    </w:p>
    <w:p w:rsidR="00833B2D" w:rsidRDefault="00833B2D" w:rsidP="00833B2D">
      <w:pPr>
        <w:autoSpaceDE w:val="0"/>
        <w:autoSpaceDN w:val="0"/>
        <w:adjustRightInd w:val="0"/>
        <w:ind w:left="720"/>
        <w:jc w:val="both"/>
        <w:rPr>
          <w:rFonts w:asciiTheme="minorHAnsi" w:hAnsiTheme="minorHAnsi" w:cs="AGaramond-Regular"/>
          <w:color w:val="231F20"/>
          <w:sz w:val="22"/>
          <w:szCs w:val="22"/>
        </w:rPr>
      </w:pPr>
    </w:p>
    <w:p w:rsidR="00833B2D" w:rsidRDefault="00833B2D" w:rsidP="00833B2D">
      <w:pPr>
        <w:autoSpaceDE w:val="0"/>
        <w:autoSpaceDN w:val="0"/>
        <w:adjustRightInd w:val="0"/>
        <w:ind w:left="720"/>
        <w:jc w:val="both"/>
        <w:rPr>
          <w:rFonts w:asciiTheme="minorHAnsi" w:hAnsiTheme="minorHAnsi" w:cs="AGaramond-Regular"/>
          <w:color w:val="231F20"/>
          <w:sz w:val="22"/>
          <w:szCs w:val="22"/>
        </w:rPr>
      </w:pPr>
    </w:p>
    <w:p w:rsidR="00833B2D" w:rsidRPr="00CC2AC2" w:rsidRDefault="00833B2D" w:rsidP="00833B2D">
      <w:pPr>
        <w:autoSpaceDE w:val="0"/>
        <w:autoSpaceDN w:val="0"/>
        <w:adjustRightInd w:val="0"/>
        <w:ind w:left="720"/>
        <w:jc w:val="both"/>
        <w:rPr>
          <w:rFonts w:asciiTheme="minorHAnsi" w:hAnsiTheme="minorHAnsi" w:cs="AGaramond-Regular"/>
          <w:color w:val="231F20"/>
          <w:sz w:val="22"/>
          <w:szCs w:val="22"/>
        </w:rPr>
      </w:pPr>
    </w:p>
    <w:p w:rsidR="000E655C" w:rsidRDefault="000E655C" w:rsidP="00976838">
      <w:pPr>
        <w:jc w:val="both"/>
        <w:rPr>
          <w:rFonts w:ascii="Calibri" w:hAnsi="Calibri"/>
          <w:b/>
          <w:sz w:val="22"/>
          <w:szCs w:val="22"/>
        </w:rPr>
      </w:pPr>
    </w:p>
    <w:p w:rsidR="002231E7" w:rsidRPr="00B32BA7" w:rsidRDefault="002231E7" w:rsidP="002231E7">
      <w:pPr>
        <w:rPr>
          <w:rFonts w:asciiTheme="majorHAnsi" w:hAnsiTheme="majorHAnsi" w:cs="Arial"/>
          <w:b/>
          <w:sz w:val="22"/>
          <w:szCs w:val="22"/>
          <w:u w:val="single"/>
        </w:rPr>
      </w:pPr>
      <w:r w:rsidRPr="00B32BA7">
        <w:rPr>
          <w:rFonts w:asciiTheme="majorHAnsi" w:hAnsiTheme="majorHAnsi" w:cs="Arial"/>
          <w:b/>
          <w:sz w:val="22"/>
          <w:szCs w:val="22"/>
          <w:u w:val="single"/>
        </w:rPr>
        <w:t>ADDITIONAL INFORMATION</w:t>
      </w:r>
    </w:p>
    <w:p w:rsidR="002231E7" w:rsidRPr="00B32BA7" w:rsidRDefault="002231E7" w:rsidP="002231E7">
      <w:pPr>
        <w:jc w:val="both"/>
        <w:rPr>
          <w:rFonts w:asciiTheme="majorHAnsi" w:hAnsiTheme="majorHAnsi" w:cs="Arial"/>
          <w:sz w:val="22"/>
          <w:szCs w:val="22"/>
        </w:rPr>
      </w:pPr>
    </w:p>
    <w:p w:rsidR="002231E7" w:rsidRPr="00B32BA7" w:rsidRDefault="002231E7" w:rsidP="002231E7">
      <w:pPr>
        <w:jc w:val="both"/>
        <w:rPr>
          <w:rFonts w:asciiTheme="majorHAnsi" w:hAnsiTheme="majorHAnsi" w:cs="Arial"/>
          <w:sz w:val="22"/>
          <w:szCs w:val="22"/>
        </w:rPr>
      </w:pPr>
      <w:r w:rsidRPr="00B32BA7">
        <w:rPr>
          <w:rFonts w:asciiTheme="majorHAnsi" w:hAnsiTheme="majorHAnsi" w:cs="Arial"/>
          <w:sz w:val="22"/>
          <w:szCs w:val="22"/>
        </w:rPr>
        <w:t>The following supplementary information will form part of your job description.</w:t>
      </w:r>
    </w:p>
    <w:p w:rsidR="002231E7" w:rsidRPr="00B32BA7" w:rsidRDefault="002231E7" w:rsidP="002231E7">
      <w:pPr>
        <w:jc w:val="both"/>
        <w:rPr>
          <w:rFonts w:asciiTheme="majorHAnsi" w:hAnsiTheme="majorHAnsi" w:cs="Arial"/>
          <w:sz w:val="22"/>
          <w:szCs w:val="22"/>
        </w:rPr>
      </w:pPr>
    </w:p>
    <w:p w:rsidR="002231E7" w:rsidRPr="00B32BA7" w:rsidRDefault="002231E7" w:rsidP="002231E7">
      <w:pPr>
        <w:jc w:val="both"/>
        <w:rPr>
          <w:rFonts w:asciiTheme="majorHAnsi" w:hAnsiTheme="majorHAnsi" w:cs="Arial"/>
          <w:b/>
          <w:bCs/>
          <w:iCs/>
          <w:color w:val="000000"/>
          <w:sz w:val="22"/>
          <w:szCs w:val="22"/>
          <w:u w:val="single"/>
        </w:rPr>
      </w:pPr>
      <w:r w:rsidRPr="00B32BA7">
        <w:rPr>
          <w:rFonts w:asciiTheme="majorHAnsi" w:hAnsiTheme="majorHAnsi" w:cs="Arial"/>
          <w:b/>
          <w:bCs/>
          <w:iCs/>
          <w:color w:val="000000"/>
          <w:sz w:val="22"/>
          <w:szCs w:val="22"/>
          <w:u w:val="single"/>
        </w:rPr>
        <w:t>Codes of Professional Conduct:</w:t>
      </w:r>
    </w:p>
    <w:p w:rsidR="002231E7" w:rsidRDefault="002231E7" w:rsidP="002231E7">
      <w:pPr>
        <w:jc w:val="both"/>
        <w:rPr>
          <w:rFonts w:asciiTheme="majorHAnsi" w:hAnsiTheme="majorHAnsi" w:cs="Arial"/>
          <w:color w:val="000000"/>
          <w:sz w:val="22"/>
          <w:szCs w:val="22"/>
        </w:rPr>
      </w:pPr>
      <w:r w:rsidRPr="00B32BA7">
        <w:rPr>
          <w:rFonts w:asciiTheme="majorHAnsi" w:hAnsiTheme="majorHAnsi" w:cs="Arial"/>
          <w:color w:val="000000"/>
          <w:sz w:val="22"/>
          <w:szCs w:val="22"/>
        </w:rPr>
        <w:t>Staff are required to abide by the all relevant Company policies and procedures and any relevant national / professional Codes of Conduct or Practice.</w:t>
      </w:r>
    </w:p>
    <w:p w:rsidR="002231E7" w:rsidRPr="003D2496" w:rsidRDefault="002231E7" w:rsidP="002231E7">
      <w:pPr>
        <w:jc w:val="both"/>
        <w:rPr>
          <w:rFonts w:asciiTheme="majorHAnsi" w:hAnsiTheme="majorHAnsi" w:cs="Arial"/>
          <w:b/>
          <w:sz w:val="22"/>
          <w:szCs w:val="22"/>
        </w:rPr>
      </w:pPr>
      <w:r w:rsidRPr="00B32BA7">
        <w:rPr>
          <w:rFonts w:asciiTheme="majorHAnsi" w:hAnsiTheme="majorHAnsi" w:cs="Arial"/>
          <w:color w:val="000000"/>
          <w:sz w:val="22"/>
          <w:szCs w:val="22"/>
        </w:rPr>
        <w:t xml:space="preserve"> </w:t>
      </w:r>
    </w:p>
    <w:p w:rsidR="002231E7" w:rsidRPr="00B32BA7" w:rsidRDefault="002231E7" w:rsidP="002231E7">
      <w:pPr>
        <w:jc w:val="both"/>
        <w:rPr>
          <w:rFonts w:asciiTheme="majorHAnsi" w:hAnsiTheme="majorHAnsi" w:cs="Arial"/>
          <w:b/>
          <w:sz w:val="22"/>
          <w:szCs w:val="22"/>
          <w:u w:val="single"/>
        </w:rPr>
      </w:pPr>
      <w:r w:rsidRPr="00B32BA7">
        <w:rPr>
          <w:rFonts w:asciiTheme="majorHAnsi" w:hAnsiTheme="majorHAnsi" w:cs="Arial"/>
          <w:b/>
          <w:sz w:val="22"/>
          <w:szCs w:val="22"/>
          <w:u w:val="single"/>
        </w:rPr>
        <w:t>Confidentiality:</w:t>
      </w:r>
    </w:p>
    <w:p w:rsidR="002231E7" w:rsidRPr="00B32BA7" w:rsidRDefault="002231E7" w:rsidP="002231E7">
      <w:pPr>
        <w:jc w:val="both"/>
        <w:rPr>
          <w:rFonts w:asciiTheme="majorHAnsi" w:hAnsiTheme="majorHAnsi" w:cs="Arial"/>
          <w:b/>
          <w:sz w:val="22"/>
          <w:szCs w:val="22"/>
        </w:rPr>
      </w:pPr>
      <w:r w:rsidRPr="00B32BA7">
        <w:rPr>
          <w:rFonts w:asciiTheme="majorHAnsi" w:hAnsiTheme="majorHAnsi" w:cs="Arial"/>
          <w:sz w:val="22"/>
          <w:szCs w:val="22"/>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2231E7" w:rsidRPr="00B32BA7" w:rsidRDefault="002231E7" w:rsidP="002231E7">
      <w:pPr>
        <w:jc w:val="both"/>
        <w:rPr>
          <w:rFonts w:asciiTheme="majorHAnsi" w:hAnsiTheme="majorHAnsi" w:cs="Arial"/>
          <w:b/>
          <w:sz w:val="22"/>
          <w:szCs w:val="22"/>
        </w:rPr>
      </w:pPr>
    </w:p>
    <w:p w:rsidR="002231E7" w:rsidRPr="00B32BA7" w:rsidRDefault="002231E7" w:rsidP="002231E7">
      <w:pPr>
        <w:jc w:val="both"/>
        <w:rPr>
          <w:rFonts w:asciiTheme="majorHAnsi" w:hAnsiTheme="majorHAnsi" w:cs="Arial"/>
          <w:sz w:val="22"/>
          <w:szCs w:val="22"/>
          <w:u w:val="single"/>
        </w:rPr>
      </w:pPr>
      <w:r w:rsidRPr="00B32BA7">
        <w:rPr>
          <w:rFonts w:asciiTheme="majorHAnsi" w:hAnsiTheme="majorHAnsi" w:cs="Arial"/>
          <w:b/>
          <w:sz w:val="22"/>
          <w:szCs w:val="22"/>
          <w:u w:val="single"/>
        </w:rPr>
        <w:t>Health &amp; Safety:</w:t>
      </w:r>
      <w:r w:rsidRPr="00B32BA7">
        <w:rPr>
          <w:rFonts w:asciiTheme="majorHAnsi" w:hAnsiTheme="majorHAnsi" w:cs="Arial"/>
          <w:sz w:val="22"/>
          <w:szCs w:val="22"/>
          <w:u w:val="single"/>
        </w:rPr>
        <w:t xml:space="preserve"> </w:t>
      </w:r>
    </w:p>
    <w:p w:rsidR="002231E7" w:rsidRPr="00B32BA7" w:rsidRDefault="002231E7" w:rsidP="002231E7">
      <w:pPr>
        <w:jc w:val="both"/>
        <w:rPr>
          <w:rFonts w:asciiTheme="majorHAnsi" w:hAnsiTheme="majorHAnsi" w:cs="Arial"/>
          <w:caps/>
          <w:sz w:val="22"/>
          <w:szCs w:val="22"/>
        </w:rPr>
      </w:pPr>
      <w:r w:rsidRPr="00B32BA7">
        <w:rPr>
          <w:rFonts w:asciiTheme="majorHAnsi" w:hAnsiTheme="majorHAnsi" w:cs="Arial"/>
          <w:sz w:val="22"/>
          <w:szCs w:val="22"/>
        </w:rPr>
        <w:t xml:space="preserve">Employees are required to ensure they are aware of, and comply with, policies and procedures relating to Health &amp; Safety (whether statutory or Company), and assist in ensuring the compliance of other staff. </w:t>
      </w:r>
    </w:p>
    <w:p w:rsidR="002231E7" w:rsidRPr="00B32BA7" w:rsidRDefault="002231E7" w:rsidP="002231E7">
      <w:pPr>
        <w:jc w:val="both"/>
        <w:rPr>
          <w:rFonts w:asciiTheme="majorHAnsi" w:hAnsiTheme="majorHAnsi" w:cs="Arial"/>
          <w:sz w:val="22"/>
          <w:szCs w:val="22"/>
        </w:rPr>
      </w:pPr>
    </w:p>
    <w:p w:rsidR="002231E7" w:rsidRPr="00B32BA7" w:rsidRDefault="002231E7" w:rsidP="002231E7">
      <w:pPr>
        <w:autoSpaceDE w:val="0"/>
        <w:autoSpaceDN w:val="0"/>
        <w:adjustRightInd w:val="0"/>
        <w:jc w:val="both"/>
        <w:rPr>
          <w:rFonts w:asciiTheme="majorHAnsi" w:hAnsiTheme="majorHAnsi" w:cs="Arial"/>
          <w:b/>
          <w:bCs/>
          <w:sz w:val="22"/>
          <w:szCs w:val="22"/>
          <w:u w:val="single"/>
        </w:rPr>
      </w:pPr>
      <w:r w:rsidRPr="00B32BA7">
        <w:rPr>
          <w:rFonts w:asciiTheme="majorHAnsi" w:hAnsiTheme="majorHAnsi" w:cs="Arial"/>
          <w:b/>
          <w:bCs/>
          <w:sz w:val="22"/>
          <w:szCs w:val="22"/>
          <w:u w:val="single"/>
        </w:rPr>
        <w:t xml:space="preserve">Equality &amp; Diversity: </w:t>
      </w:r>
    </w:p>
    <w:p w:rsidR="002231E7" w:rsidRPr="00B32BA7" w:rsidRDefault="002231E7" w:rsidP="002231E7">
      <w:pPr>
        <w:jc w:val="both"/>
        <w:rPr>
          <w:rFonts w:asciiTheme="majorHAnsi" w:hAnsiTheme="majorHAnsi" w:cs="Arial"/>
          <w:sz w:val="22"/>
          <w:szCs w:val="22"/>
        </w:rPr>
      </w:pPr>
      <w:r w:rsidRPr="00B32BA7">
        <w:rPr>
          <w:rFonts w:asciiTheme="majorHAnsi" w:hAnsiTheme="majorHAnsi" w:cs="Arial"/>
          <w:sz w:val="22"/>
          <w:szCs w:val="22"/>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2231E7" w:rsidRPr="00B32BA7" w:rsidRDefault="002231E7" w:rsidP="002231E7">
      <w:pPr>
        <w:jc w:val="both"/>
        <w:rPr>
          <w:rFonts w:asciiTheme="majorHAnsi" w:hAnsiTheme="majorHAnsi" w:cs="Arial"/>
          <w:sz w:val="22"/>
          <w:szCs w:val="22"/>
        </w:rPr>
      </w:pPr>
    </w:p>
    <w:p w:rsidR="002231E7" w:rsidRPr="00B32BA7" w:rsidRDefault="002231E7" w:rsidP="002231E7">
      <w:pPr>
        <w:jc w:val="both"/>
        <w:rPr>
          <w:rFonts w:asciiTheme="majorHAnsi" w:hAnsiTheme="majorHAnsi" w:cs="Arial"/>
          <w:b/>
          <w:sz w:val="22"/>
          <w:szCs w:val="22"/>
          <w:u w:val="single"/>
        </w:rPr>
      </w:pPr>
      <w:r w:rsidRPr="00B32BA7">
        <w:rPr>
          <w:rFonts w:asciiTheme="majorHAnsi" w:hAnsiTheme="majorHAnsi" w:cs="Arial"/>
          <w:b/>
          <w:sz w:val="22"/>
          <w:szCs w:val="22"/>
          <w:u w:val="single"/>
        </w:rPr>
        <w:t>Policies:</w:t>
      </w:r>
    </w:p>
    <w:p w:rsidR="002231E7" w:rsidRPr="00B32BA7" w:rsidRDefault="002231E7" w:rsidP="002231E7">
      <w:pPr>
        <w:jc w:val="both"/>
        <w:rPr>
          <w:rFonts w:asciiTheme="majorHAnsi" w:hAnsiTheme="majorHAnsi" w:cs="Arial"/>
          <w:sz w:val="22"/>
          <w:szCs w:val="22"/>
        </w:rPr>
      </w:pPr>
      <w:r w:rsidRPr="00B32BA7">
        <w:rPr>
          <w:rFonts w:asciiTheme="majorHAnsi" w:hAnsiTheme="majorHAnsi" w:cs="Arial"/>
          <w:sz w:val="22"/>
          <w:szCs w:val="22"/>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2231E7" w:rsidRPr="00350FAE" w:rsidRDefault="002231E7" w:rsidP="002231E7">
      <w:pPr>
        <w:ind w:left="720" w:hanging="720"/>
        <w:jc w:val="both"/>
        <w:rPr>
          <w:rFonts w:asciiTheme="minorHAnsi" w:hAnsiTheme="minorHAnsi" w:cs="Arial"/>
          <w:i/>
          <w:sz w:val="22"/>
          <w:szCs w:val="22"/>
        </w:rPr>
      </w:pPr>
    </w:p>
    <w:p w:rsidR="002231E7" w:rsidRPr="00B53C2F" w:rsidRDefault="002231E7" w:rsidP="00713DC2">
      <w:pPr>
        <w:jc w:val="center"/>
        <w:rPr>
          <w:rFonts w:asciiTheme="minorHAnsi" w:hAnsiTheme="minorHAnsi"/>
          <w:b/>
          <w:i/>
          <w:color w:val="1F4E79" w:themeColor="accent1" w:themeShade="80"/>
          <w:sz w:val="22"/>
          <w:szCs w:val="22"/>
        </w:rPr>
      </w:pPr>
      <w:r w:rsidRPr="00B53C2F">
        <w:rPr>
          <w:rFonts w:asciiTheme="minorHAnsi" w:hAnsiTheme="minorHAnsi"/>
          <w:b/>
          <w:i/>
          <w:color w:val="1F4E79" w:themeColor="accent1" w:themeShade="80"/>
          <w:sz w:val="22"/>
          <w:szCs w:val="22"/>
        </w:rPr>
        <w:t>NOTE: Notwithstanding the detail within the job description, the post holder will undertake such duties as may be determined by the Company from time to time, up to or at a level consistent with the principal responsibilities of the post.</w:t>
      </w:r>
    </w:p>
    <w:p w:rsidR="000E655C" w:rsidRDefault="000E655C" w:rsidP="00713DC2">
      <w:pPr>
        <w:jc w:val="center"/>
        <w:rPr>
          <w:rFonts w:ascii="Calibri" w:hAnsi="Calibri"/>
          <w:b/>
          <w:sz w:val="22"/>
          <w:szCs w:val="22"/>
        </w:rPr>
      </w:pPr>
    </w:p>
    <w:p w:rsidR="000E655C" w:rsidRDefault="000E655C" w:rsidP="00976838">
      <w:pPr>
        <w:jc w:val="both"/>
        <w:rPr>
          <w:rFonts w:ascii="Calibri" w:hAnsi="Calibri"/>
          <w:b/>
          <w:sz w:val="22"/>
          <w:szCs w:val="22"/>
        </w:rPr>
      </w:pPr>
    </w:p>
    <w:p w:rsidR="000E655C" w:rsidRDefault="000E655C" w:rsidP="00976838">
      <w:pPr>
        <w:jc w:val="both"/>
        <w:rPr>
          <w:rFonts w:ascii="Calibri" w:hAnsi="Calibri"/>
          <w:b/>
          <w:sz w:val="22"/>
          <w:szCs w:val="22"/>
        </w:rPr>
      </w:pPr>
    </w:p>
    <w:p w:rsidR="000E655C" w:rsidRDefault="000E655C"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0E655C" w:rsidRDefault="000E655C" w:rsidP="00976838">
      <w:pPr>
        <w:jc w:val="both"/>
        <w:rPr>
          <w:rFonts w:ascii="Calibri" w:hAnsi="Calibri"/>
          <w:b/>
          <w:sz w:val="22"/>
          <w:szCs w:val="22"/>
        </w:rPr>
      </w:pPr>
    </w:p>
    <w:p w:rsidR="00B53C2F" w:rsidRDefault="00B53C2F" w:rsidP="00B53C2F">
      <w:pPr>
        <w:pStyle w:val="IntenseQuote"/>
        <w:pBdr>
          <w:bottom w:val="single" w:sz="4" w:space="0" w:color="5B9BD5" w:themeColor="accent1"/>
        </w:pBdr>
        <w:spacing w:line="240" w:lineRule="auto"/>
        <w:rPr>
          <w:rStyle w:val="IntenseReference"/>
          <w:rFonts w:eastAsia="Arial Unicode MS" w:cs="Arial Unicode MS"/>
          <w:i w:val="0"/>
          <w:color w:val="auto"/>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B53C2F">
        <w:rPr>
          <w:rStyle w:val="IntenseReference"/>
          <w:rFonts w:eastAsia="Arial Unicode MS" w:cs="Arial Unicode MS"/>
          <w:i w:val="0"/>
          <w:color w:val="auto"/>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P</w:t>
      </w:r>
      <w:r w:rsidR="000E655C" w:rsidRPr="00B53C2F">
        <w:rPr>
          <w:rStyle w:val="IntenseReference"/>
          <w:rFonts w:eastAsia="Arial Unicode MS" w:cs="Arial Unicode MS"/>
          <w:i w:val="0"/>
          <w:color w:val="auto"/>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r w:rsidRPr="00B53C2F">
        <w:rPr>
          <w:rStyle w:val="IntenseReference"/>
          <w:rFonts w:eastAsia="Arial Unicode MS" w:cs="Arial Unicode MS"/>
          <w:i w:val="0"/>
          <w:color w:val="auto"/>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p>
    <w:p w:rsidR="000E655C" w:rsidRPr="00B53C2F" w:rsidRDefault="00971A9B" w:rsidP="00B53C2F">
      <w:pPr>
        <w:pStyle w:val="IntenseQuote"/>
        <w:pBdr>
          <w:bottom w:val="single" w:sz="4" w:space="0" w:color="5B9BD5" w:themeColor="accent1"/>
        </w:pBdr>
        <w:spacing w:line="240" w:lineRule="auto"/>
        <w:rPr>
          <w:rFonts w:eastAsia="Arial Unicode MS" w:cs="Arial Unicode MS"/>
          <w:bCs/>
          <w:i w:val="0"/>
          <w:color w:val="auto"/>
          <w:spacing w:val="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B53C2F">
        <w:rPr>
          <w:rStyle w:val="IntenseReference"/>
          <w:rFonts w:eastAsia="Arial Unicode MS" w:cs="Arial Unicode MS"/>
          <w:i w:val="0"/>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STAFF NURSE</w:t>
      </w:r>
    </w:p>
    <w:p w:rsidR="000E655C" w:rsidRDefault="000E655C" w:rsidP="000E655C">
      <w:pPr>
        <w:jc w:val="both"/>
        <w:rPr>
          <w:rFonts w:ascii="Calibri" w:hAnsi="Calibri" w:cs="Calibri"/>
          <w:sz w:val="22"/>
          <w:szCs w:val="22"/>
        </w:rPr>
      </w:pPr>
      <w:r w:rsidRPr="00B8703B">
        <w:rPr>
          <w:rFonts w:ascii="Calibri" w:hAnsi="Calibri" w:cs="Calibri"/>
          <w:b/>
          <w:sz w:val="32"/>
          <w:szCs w:val="32"/>
        </w:rPr>
        <w:t xml:space="preserve">PERSON SPECIFICATON </w:t>
      </w:r>
    </w:p>
    <w:p w:rsidR="000E655C" w:rsidRDefault="000E655C" w:rsidP="000E655C">
      <w:pPr>
        <w:jc w:val="both"/>
        <w:rPr>
          <w:rFonts w:ascii="Calibri" w:hAnsi="Calibri" w:cs="Calibri"/>
          <w:sz w:val="22"/>
          <w:szCs w:val="22"/>
        </w:rPr>
      </w:pPr>
      <w:r>
        <w:rPr>
          <w:rFonts w:ascii="Calibri" w:hAnsi="Calibri" w:cs="Calibri"/>
          <w:sz w:val="22"/>
          <w:szCs w:val="22"/>
        </w:rPr>
        <w:t>In order to be shortlisted you must demonstrate that you meet all the essential criteria and as many desirable criteria as possible.  Where we have a large number of applications that meet all the essential criteria, we will then use the desirable criteria to produce the shortlist.</w:t>
      </w:r>
    </w:p>
    <w:p w:rsidR="000E655C" w:rsidRDefault="000E655C" w:rsidP="000E655C">
      <w:pPr>
        <w:jc w:val="both"/>
        <w:rPr>
          <w:rFonts w:ascii="Calibri" w:hAnsi="Calibri" w:cs="Calibri"/>
          <w:sz w:val="22"/>
          <w:szCs w:val="22"/>
        </w:rPr>
      </w:pPr>
    </w:p>
    <w:p w:rsidR="00713DC2" w:rsidRPr="00713DC2" w:rsidRDefault="00713DC2" w:rsidP="000E655C">
      <w:pPr>
        <w:jc w:val="both"/>
        <w:rPr>
          <w:rFonts w:ascii="Calibri" w:hAnsi="Calibri" w:cs="Calibri"/>
          <w:b/>
          <w:sz w:val="22"/>
          <w:szCs w:val="22"/>
        </w:rPr>
      </w:pPr>
      <w:r w:rsidRPr="00713DC2">
        <w:rPr>
          <w:rFonts w:ascii="Calibri" w:hAnsi="Calibri" w:cs="Calibri"/>
          <w:b/>
          <w:sz w:val="22"/>
          <w:szCs w:val="22"/>
        </w:rPr>
        <w:t>SELECTION CRITERIA</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5670"/>
        <w:gridCol w:w="2551"/>
      </w:tblGrid>
      <w:tr w:rsidR="000E655C" w:rsidRPr="004212A5" w:rsidTr="00713DC2">
        <w:tc>
          <w:tcPr>
            <w:tcW w:w="1844" w:type="dxa"/>
            <w:shd w:val="clear" w:color="auto" w:fill="B4C6E7"/>
          </w:tcPr>
          <w:p w:rsidR="000E655C" w:rsidRPr="004212A5" w:rsidRDefault="000E655C" w:rsidP="0017167D">
            <w:pPr>
              <w:jc w:val="center"/>
              <w:rPr>
                <w:rFonts w:ascii="Calibri" w:hAnsi="Calibri" w:cs="Calibri"/>
                <w:b/>
                <w:sz w:val="22"/>
                <w:szCs w:val="22"/>
              </w:rPr>
            </w:pPr>
          </w:p>
          <w:p w:rsidR="000E655C" w:rsidRPr="004212A5" w:rsidRDefault="000E655C" w:rsidP="0017167D">
            <w:pPr>
              <w:jc w:val="center"/>
              <w:rPr>
                <w:rFonts w:ascii="Calibri" w:hAnsi="Calibri" w:cs="Calibri"/>
                <w:b/>
                <w:sz w:val="22"/>
                <w:szCs w:val="22"/>
              </w:rPr>
            </w:pPr>
            <w:r w:rsidRPr="004212A5">
              <w:rPr>
                <w:rFonts w:ascii="Calibri" w:hAnsi="Calibri" w:cs="Calibri"/>
                <w:b/>
                <w:sz w:val="22"/>
                <w:szCs w:val="22"/>
              </w:rPr>
              <w:t>Attributes</w:t>
            </w:r>
          </w:p>
          <w:p w:rsidR="000E655C" w:rsidRPr="004212A5" w:rsidRDefault="000E655C" w:rsidP="0017167D">
            <w:pPr>
              <w:jc w:val="center"/>
              <w:rPr>
                <w:rFonts w:ascii="Calibri" w:hAnsi="Calibri" w:cs="Calibri"/>
                <w:b/>
                <w:sz w:val="22"/>
                <w:szCs w:val="22"/>
              </w:rPr>
            </w:pPr>
          </w:p>
        </w:tc>
        <w:tc>
          <w:tcPr>
            <w:tcW w:w="5670" w:type="dxa"/>
            <w:shd w:val="clear" w:color="auto" w:fill="B4C6E7"/>
          </w:tcPr>
          <w:p w:rsidR="000E655C" w:rsidRPr="004212A5" w:rsidRDefault="000E655C" w:rsidP="0017167D">
            <w:pPr>
              <w:jc w:val="center"/>
              <w:rPr>
                <w:rFonts w:ascii="Calibri" w:hAnsi="Calibri" w:cs="Calibri"/>
                <w:b/>
                <w:sz w:val="22"/>
                <w:szCs w:val="22"/>
              </w:rPr>
            </w:pPr>
          </w:p>
          <w:p w:rsidR="000E655C" w:rsidRPr="004212A5" w:rsidRDefault="000E655C" w:rsidP="0017167D">
            <w:pPr>
              <w:jc w:val="center"/>
              <w:rPr>
                <w:rFonts w:ascii="Calibri" w:hAnsi="Calibri" w:cs="Calibri"/>
                <w:b/>
                <w:sz w:val="22"/>
                <w:szCs w:val="22"/>
              </w:rPr>
            </w:pPr>
            <w:r w:rsidRPr="004212A5">
              <w:rPr>
                <w:rFonts w:ascii="Calibri" w:hAnsi="Calibri" w:cs="Calibri"/>
                <w:b/>
                <w:sz w:val="22"/>
                <w:szCs w:val="22"/>
              </w:rPr>
              <w:t>Essential</w:t>
            </w:r>
          </w:p>
        </w:tc>
        <w:tc>
          <w:tcPr>
            <w:tcW w:w="2551" w:type="dxa"/>
            <w:shd w:val="clear" w:color="auto" w:fill="B4C6E7"/>
          </w:tcPr>
          <w:p w:rsidR="000E655C" w:rsidRPr="004212A5" w:rsidRDefault="000E655C" w:rsidP="0017167D">
            <w:pPr>
              <w:jc w:val="center"/>
              <w:rPr>
                <w:rFonts w:ascii="Calibri" w:hAnsi="Calibri" w:cs="Calibri"/>
                <w:b/>
                <w:sz w:val="22"/>
                <w:szCs w:val="22"/>
              </w:rPr>
            </w:pPr>
          </w:p>
          <w:p w:rsidR="000E655C" w:rsidRPr="004212A5" w:rsidRDefault="000E655C" w:rsidP="0017167D">
            <w:pPr>
              <w:jc w:val="center"/>
              <w:rPr>
                <w:rFonts w:ascii="Calibri" w:hAnsi="Calibri" w:cs="Calibri"/>
                <w:b/>
                <w:sz w:val="22"/>
                <w:szCs w:val="22"/>
              </w:rPr>
            </w:pPr>
            <w:r w:rsidRPr="004212A5">
              <w:rPr>
                <w:rFonts w:ascii="Calibri" w:hAnsi="Calibri" w:cs="Calibri"/>
                <w:b/>
                <w:sz w:val="22"/>
                <w:szCs w:val="22"/>
              </w:rPr>
              <w:t>Desirable</w:t>
            </w:r>
          </w:p>
        </w:tc>
      </w:tr>
      <w:tr w:rsidR="000E655C" w:rsidRPr="004212A5" w:rsidTr="00713DC2">
        <w:tc>
          <w:tcPr>
            <w:tcW w:w="1844" w:type="dxa"/>
            <w:shd w:val="clear" w:color="auto" w:fill="D9D9D9"/>
          </w:tcPr>
          <w:p w:rsidR="000E655C" w:rsidRPr="004212A5" w:rsidRDefault="000E655C" w:rsidP="0017167D">
            <w:pPr>
              <w:jc w:val="both"/>
              <w:rPr>
                <w:rFonts w:ascii="Calibri" w:hAnsi="Calibri" w:cs="Calibri"/>
                <w:sz w:val="22"/>
                <w:szCs w:val="22"/>
              </w:rPr>
            </w:pPr>
          </w:p>
          <w:p w:rsidR="000E655C" w:rsidRPr="00FA61DC" w:rsidRDefault="000E655C" w:rsidP="0017167D">
            <w:pPr>
              <w:jc w:val="both"/>
              <w:rPr>
                <w:rFonts w:ascii="Calibri" w:hAnsi="Calibri" w:cs="Calibri"/>
                <w:b/>
                <w:sz w:val="22"/>
                <w:szCs w:val="22"/>
              </w:rPr>
            </w:pPr>
            <w:r w:rsidRPr="00FA61DC">
              <w:rPr>
                <w:rFonts w:ascii="Calibri" w:hAnsi="Calibri" w:cs="Calibri"/>
                <w:b/>
                <w:sz w:val="22"/>
                <w:szCs w:val="22"/>
              </w:rPr>
              <w:t>Qualifications:</w:t>
            </w: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tc>
        <w:tc>
          <w:tcPr>
            <w:tcW w:w="5670" w:type="dxa"/>
            <w:shd w:val="clear" w:color="auto" w:fill="auto"/>
          </w:tcPr>
          <w:p w:rsidR="00B53C2F" w:rsidRDefault="00B53C2F" w:rsidP="00B53C2F">
            <w:pPr>
              <w:ind w:left="720"/>
              <w:rPr>
                <w:rFonts w:ascii="Calibri" w:hAnsi="Calibri" w:cs="Calibri"/>
                <w:sz w:val="22"/>
                <w:szCs w:val="22"/>
              </w:rPr>
            </w:pPr>
          </w:p>
          <w:p w:rsidR="00713DC2" w:rsidRPr="00713DC2" w:rsidRDefault="00033832" w:rsidP="00713DC2">
            <w:pPr>
              <w:numPr>
                <w:ilvl w:val="0"/>
                <w:numId w:val="27"/>
              </w:numPr>
              <w:rPr>
                <w:rFonts w:ascii="Calibri" w:hAnsi="Calibri" w:cs="Calibri"/>
                <w:sz w:val="22"/>
                <w:szCs w:val="22"/>
              </w:rPr>
            </w:pPr>
            <w:r>
              <w:rPr>
                <w:rFonts w:ascii="Calibri" w:hAnsi="Calibri" w:cs="Calibri"/>
                <w:sz w:val="22"/>
                <w:szCs w:val="22"/>
              </w:rPr>
              <w:t>Registered R</w:t>
            </w:r>
            <w:r w:rsidR="000E655C" w:rsidRPr="004212A5">
              <w:rPr>
                <w:rFonts w:ascii="Calibri" w:hAnsi="Calibri" w:cs="Calibri"/>
                <w:sz w:val="22"/>
                <w:szCs w:val="22"/>
              </w:rPr>
              <w:t>N</w:t>
            </w:r>
            <w:r>
              <w:rPr>
                <w:rFonts w:ascii="Calibri" w:hAnsi="Calibri" w:cs="Calibri"/>
                <w:sz w:val="22"/>
                <w:szCs w:val="22"/>
              </w:rPr>
              <w:t>MH</w:t>
            </w:r>
            <w:r w:rsidR="000E655C" w:rsidRPr="004212A5">
              <w:rPr>
                <w:rFonts w:ascii="Calibri" w:hAnsi="Calibri" w:cs="Calibri"/>
                <w:sz w:val="22"/>
                <w:szCs w:val="22"/>
              </w:rPr>
              <w:t xml:space="preserve"> / </w:t>
            </w:r>
            <w:r>
              <w:rPr>
                <w:rFonts w:ascii="Calibri" w:hAnsi="Calibri" w:cs="Calibri"/>
                <w:sz w:val="22"/>
                <w:szCs w:val="22"/>
              </w:rPr>
              <w:t>RNLD</w:t>
            </w:r>
            <w:bookmarkStart w:id="0" w:name="_GoBack"/>
            <w:bookmarkEnd w:id="0"/>
          </w:p>
          <w:p w:rsidR="000E655C" w:rsidRPr="004212A5" w:rsidRDefault="00713DC2" w:rsidP="000E655C">
            <w:pPr>
              <w:numPr>
                <w:ilvl w:val="0"/>
                <w:numId w:val="27"/>
              </w:numPr>
              <w:rPr>
                <w:rFonts w:ascii="Calibri" w:hAnsi="Calibri" w:cs="Calibri"/>
                <w:sz w:val="22"/>
                <w:szCs w:val="22"/>
              </w:rPr>
            </w:pPr>
            <w:r>
              <w:rPr>
                <w:rFonts w:ascii="Calibri" w:hAnsi="Calibri" w:cs="Calibri"/>
                <w:sz w:val="22"/>
                <w:szCs w:val="22"/>
              </w:rPr>
              <w:t>Relevant nursing / H</w:t>
            </w:r>
            <w:r w:rsidR="000E655C" w:rsidRPr="004212A5">
              <w:rPr>
                <w:rFonts w:ascii="Calibri" w:hAnsi="Calibri" w:cs="Calibri"/>
                <w:sz w:val="22"/>
                <w:szCs w:val="22"/>
              </w:rPr>
              <w:t>ealth degree</w:t>
            </w:r>
          </w:p>
          <w:p w:rsidR="000E655C" w:rsidRPr="004212A5" w:rsidRDefault="000E655C" w:rsidP="000E655C">
            <w:pPr>
              <w:numPr>
                <w:ilvl w:val="0"/>
                <w:numId w:val="27"/>
              </w:numPr>
              <w:rPr>
                <w:rFonts w:ascii="Calibri" w:hAnsi="Calibri" w:cs="Calibri"/>
                <w:sz w:val="22"/>
                <w:szCs w:val="22"/>
              </w:rPr>
            </w:pPr>
            <w:r w:rsidRPr="004212A5">
              <w:rPr>
                <w:rFonts w:ascii="Calibri" w:hAnsi="Calibri" w:cs="Calibri"/>
                <w:sz w:val="22"/>
                <w:szCs w:val="22"/>
              </w:rPr>
              <w:t>Clinical supervision training and experience</w:t>
            </w:r>
          </w:p>
          <w:p w:rsidR="000E655C" w:rsidRPr="004212A5" w:rsidRDefault="000E655C" w:rsidP="000E655C">
            <w:pPr>
              <w:numPr>
                <w:ilvl w:val="0"/>
                <w:numId w:val="27"/>
              </w:numPr>
              <w:rPr>
                <w:rFonts w:ascii="Calibri" w:hAnsi="Calibri" w:cs="Calibri"/>
                <w:sz w:val="22"/>
                <w:szCs w:val="22"/>
              </w:rPr>
            </w:pPr>
            <w:r w:rsidRPr="004212A5">
              <w:rPr>
                <w:rFonts w:ascii="Calibri" w:hAnsi="Calibri" w:cs="Calibri"/>
                <w:sz w:val="22"/>
                <w:szCs w:val="22"/>
              </w:rPr>
              <w:t>In-Patient Mental Health working</w:t>
            </w:r>
          </w:p>
          <w:p w:rsidR="000E655C" w:rsidRPr="004212A5" w:rsidRDefault="000E655C" w:rsidP="000E655C">
            <w:pPr>
              <w:numPr>
                <w:ilvl w:val="0"/>
                <w:numId w:val="27"/>
              </w:numPr>
              <w:rPr>
                <w:rFonts w:ascii="Calibri" w:hAnsi="Calibri" w:cs="Calibri"/>
                <w:sz w:val="22"/>
                <w:szCs w:val="22"/>
              </w:rPr>
            </w:pPr>
            <w:r w:rsidRPr="004212A5">
              <w:rPr>
                <w:rFonts w:ascii="Calibri" w:hAnsi="Calibri" w:cs="Calibri"/>
                <w:sz w:val="22"/>
                <w:szCs w:val="22"/>
              </w:rPr>
              <w:t>Training and Presentation skills</w:t>
            </w:r>
          </w:p>
        </w:tc>
        <w:tc>
          <w:tcPr>
            <w:tcW w:w="2551" w:type="dxa"/>
            <w:shd w:val="clear" w:color="auto" w:fill="auto"/>
          </w:tcPr>
          <w:p w:rsidR="000E655C" w:rsidRPr="004212A5" w:rsidRDefault="000E655C" w:rsidP="0017167D">
            <w:pPr>
              <w:jc w:val="both"/>
              <w:rPr>
                <w:rFonts w:ascii="Calibri" w:hAnsi="Calibri" w:cs="Calibri"/>
                <w:sz w:val="22"/>
                <w:szCs w:val="22"/>
              </w:rPr>
            </w:pPr>
          </w:p>
        </w:tc>
      </w:tr>
      <w:tr w:rsidR="000E655C" w:rsidRPr="004212A5" w:rsidTr="00713DC2">
        <w:tc>
          <w:tcPr>
            <w:tcW w:w="1844" w:type="dxa"/>
            <w:shd w:val="clear" w:color="auto" w:fill="D9D9D9"/>
          </w:tcPr>
          <w:p w:rsidR="000E655C" w:rsidRPr="004212A5" w:rsidRDefault="000E655C" w:rsidP="0017167D">
            <w:pPr>
              <w:jc w:val="both"/>
              <w:rPr>
                <w:rFonts w:ascii="Calibri" w:hAnsi="Calibri" w:cs="Calibri"/>
                <w:sz w:val="22"/>
                <w:szCs w:val="22"/>
              </w:rPr>
            </w:pPr>
          </w:p>
          <w:p w:rsidR="000E655C" w:rsidRPr="00FA61DC" w:rsidRDefault="000E655C" w:rsidP="0017167D">
            <w:pPr>
              <w:jc w:val="both"/>
              <w:rPr>
                <w:rFonts w:ascii="Calibri" w:hAnsi="Calibri" w:cs="Calibri"/>
                <w:b/>
                <w:sz w:val="22"/>
                <w:szCs w:val="22"/>
              </w:rPr>
            </w:pPr>
            <w:r w:rsidRPr="00FA61DC">
              <w:rPr>
                <w:rFonts w:ascii="Calibri" w:hAnsi="Calibri" w:cs="Calibri"/>
                <w:b/>
                <w:sz w:val="22"/>
                <w:szCs w:val="22"/>
              </w:rPr>
              <w:t>Knowledge:</w:t>
            </w: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tc>
        <w:tc>
          <w:tcPr>
            <w:tcW w:w="5670" w:type="dxa"/>
            <w:shd w:val="clear" w:color="auto" w:fill="auto"/>
          </w:tcPr>
          <w:p w:rsidR="00B53C2F" w:rsidRDefault="00B53C2F" w:rsidP="00B53C2F">
            <w:pPr>
              <w:ind w:left="720"/>
              <w:rPr>
                <w:rFonts w:ascii="Calibri" w:hAnsi="Calibri" w:cs="Calibri"/>
                <w:sz w:val="22"/>
                <w:szCs w:val="22"/>
              </w:rPr>
            </w:pP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Management of patients with complex needs</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Accountability of own role and other roles in a nurse-led service</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Local and National health policy</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 xml:space="preserve">Clinical governance issues </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Understanding of the Leading Change, Adding Value Framework for Nursing</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 xml:space="preserve">Familiar with the Nursing </w:t>
            </w:r>
            <w:r>
              <w:rPr>
                <w:rFonts w:ascii="Calibri" w:hAnsi="Calibri" w:cs="Calibri"/>
                <w:sz w:val="22"/>
                <w:szCs w:val="22"/>
              </w:rPr>
              <w:t xml:space="preserve">and Midwifery </w:t>
            </w:r>
            <w:r w:rsidRPr="004212A5">
              <w:rPr>
                <w:rFonts w:ascii="Calibri" w:hAnsi="Calibri" w:cs="Calibri"/>
                <w:sz w:val="22"/>
                <w:szCs w:val="22"/>
              </w:rPr>
              <w:t>Council code of professional conduct</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Submit accurately required reports in agreed timescales</w:t>
            </w:r>
          </w:p>
          <w:p w:rsidR="000E655C" w:rsidRPr="004212A5" w:rsidRDefault="000E655C" w:rsidP="0017167D">
            <w:pPr>
              <w:ind w:left="720"/>
              <w:rPr>
                <w:rFonts w:ascii="Calibri" w:hAnsi="Calibri" w:cs="Calibri"/>
                <w:sz w:val="22"/>
                <w:szCs w:val="22"/>
              </w:rPr>
            </w:pPr>
          </w:p>
        </w:tc>
        <w:tc>
          <w:tcPr>
            <w:tcW w:w="2551" w:type="dxa"/>
            <w:shd w:val="clear" w:color="auto" w:fill="auto"/>
          </w:tcPr>
          <w:p w:rsidR="00B53C2F" w:rsidRDefault="00B53C2F" w:rsidP="00B53C2F">
            <w:pPr>
              <w:ind w:left="720"/>
              <w:rPr>
                <w:rFonts w:ascii="Calibri" w:hAnsi="Calibri" w:cs="Calibri"/>
                <w:sz w:val="22"/>
                <w:szCs w:val="22"/>
              </w:rPr>
            </w:pP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 xml:space="preserve">Experience of working within a locked </w:t>
            </w:r>
            <w:r>
              <w:rPr>
                <w:rFonts w:ascii="Calibri" w:hAnsi="Calibri" w:cs="Calibri"/>
                <w:sz w:val="22"/>
                <w:szCs w:val="22"/>
              </w:rPr>
              <w:t xml:space="preserve">Rehab </w:t>
            </w:r>
            <w:r w:rsidRPr="004212A5">
              <w:rPr>
                <w:rFonts w:ascii="Calibri" w:hAnsi="Calibri" w:cs="Calibri"/>
                <w:sz w:val="22"/>
                <w:szCs w:val="22"/>
              </w:rPr>
              <w:t>environment</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Knowledge of public health issues</w:t>
            </w:r>
          </w:p>
          <w:p w:rsidR="000E655C" w:rsidRDefault="000E655C" w:rsidP="000E655C">
            <w:pPr>
              <w:numPr>
                <w:ilvl w:val="0"/>
                <w:numId w:val="28"/>
              </w:numPr>
              <w:rPr>
                <w:rFonts w:ascii="Calibri" w:hAnsi="Calibri" w:cs="Calibri"/>
                <w:sz w:val="22"/>
                <w:szCs w:val="22"/>
              </w:rPr>
            </w:pPr>
            <w:r w:rsidRPr="004212A5">
              <w:rPr>
                <w:rFonts w:ascii="Calibri" w:hAnsi="Calibri" w:cs="Calibri"/>
                <w:sz w:val="22"/>
                <w:szCs w:val="22"/>
              </w:rPr>
              <w:t>Set up and facilitate weight management groups and physical activity groups</w:t>
            </w:r>
          </w:p>
          <w:p w:rsidR="00713DC2" w:rsidRPr="004212A5" w:rsidRDefault="00713DC2" w:rsidP="00713DC2">
            <w:pPr>
              <w:ind w:left="720"/>
              <w:rPr>
                <w:rFonts w:ascii="Calibri" w:hAnsi="Calibri" w:cs="Calibri"/>
                <w:sz w:val="22"/>
                <w:szCs w:val="22"/>
              </w:rPr>
            </w:pPr>
          </w:p>
        </w:tc>
      </w:tr>
      <w:tr w:rsidR="000E655C" w:rsidRPr="004212A5" w:rsidTr="00713DC2">
        <w:tc>
          <w:tcPr>
            <w:tcW w:w="1844" w:type="dxa"/>
            <w:shd w:val="clear" w:color="auto" w:fill="D9D9D9"/>
          </w:tcPr>
          <w:p w:rsidR="000E655C" w:rsidRPr="004212A5" w:rsidRDefault="000E655C" w:rsidP="0017167D">
            <w:pPr>
              <w:jc w:val="both"/>
              <w:rPr>
                <w:rFonts w:ascii="Calibri" w:hAnsi="Calibri" w:cs="Calibri"/>
                <w:sz w:val="22"/>
                <w:szCs w:val="22"/>
              </w:rPr>
            </w:pPr>
          </w:p>
          <w:p w:rsidR="000E655C" w:rsidRPr="00FA61DC" w:rsidRDefault="000E655C" w:rsidP="0017167D">
            <w:pPr>
              <w:jc w:val="both"/>
              <w:rPr>
                <w:rFonts w:ascii="Calibri" w:hAnsi="Calibri" w:cs="Calibri"/>
                <w:b/>
                <w:sz w:val="22"/>
                <w:szCs w:val="22"/>
              </w:rPr>
            </w:pPr>
            <w:r w:rsidRPr="00FA61DC">
              <w:rPr>
                <w:rFonts w:ascii="Calibri" w:hAnsi="Calibri" w:cs="Calibri"/>
                <w:b/>
                <w:sz w:val="22"/>
                <w:szCs w:val="22"/>
              </w:rPr>
              <w:t>Skills:</w:t>
            </w: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713DC2" w:rsidRDefault="00713DC2" w:rsidP="0017167D">
            <w:pPr>
              <w:jc w:val="both"/>
              <w:rPr>
                <w:rFonts w:ascii="Calibri" w:hAnsi="Calibri" w:cs="Calibri"/>
                <w:sz w:val="22"/>
                <w:szCs w:val="22"/>
              </w:rPr>
            </w:pPr>
          </w:p>
          <w:p w:rsidR="00713DC2" w:rsidRDefault="00713DC2"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r w:rsidRPr="004212A5">
              <w:rPr>
                <w:rFonts w:ascii="Calibri" w:hAnsi="Calibri" w:cs="Calibri"/>
                <w:sz w:val="22"/>
                <w:szCs w:val="22"/>
              </w:rPr>
              <w:t>Skills:</w:t>
            </w: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tc>
        <w:tc>
          <w:tcPr>
            <w:tcW w:w="5670" w:type="dxa"/>
            <w:shd w:val="clear" w:color="auto" w:fill="auto"/>
          </w:tcPr>
          <w:p w:rsidR="00B53C2F" w:rsidRDefault="00B53C2F" w:rsidP="00B53C2F">
            <w:pPr>
              <w:ind w:left="720"/>
              <w:jc w:val="both"/>
              <w:rPr>
                <w:rFonts w:ascii="Calibri" w:hAnsi="Calibri" w:cs="Calibri"/>
                <w:sz w:val="22"/>
                <w:szCs w:val="22"/>
              </w:rPr>
            </w:pPr>
          </w:p>
          <w:p w:rsidR="000E655C" w:rsidRPr="004212A5" w:rsidRDefault="000E655C" w:rsidP="00B53C2F">
            <w:pPr>
              <w:numPr>
                <w:ilvl w:val="0"/>
                <w:numId w:val="29"/>
              </w:numPr>
              <w:rPr>
                <w:rFonts w:ascii="Calibri" w:hAnsi="Calibri" w:cs="Calibri"/>
                <w:sz w:val="22"/>
                <w:szCs w:val="22"/>
              </w:rPr>
            </w:pPr>
            <w:r w:rsidRPr="004212A5">
              <w:rPr>
                <w:rFonts w:ascii="Calibri" w:hAnsi="Calibri" w:cs="Calibri"/>
                <w:sz w:val="22"/>
                <w:szCs w:val="22"/>
              </w:rPr>
              <w:t>Able to communicate highly complex and sensitive information</w:t>
            </w:r>
          </w:p>
          <w:p w:rsidR="00B53C2F" w:rsidRPr="00713DC2" w:rsidRDefault="000E655C" w:rsidP="00B53C2F">
            <w:pPr>
              <w:pStyle w:val="ListParagraph"/>
              <w:numPr>
                <w:ilvl w:val="0"/>
                <w:numId w:val="29"/>
              </w:numPr>
              <w:jc w:val="both"/>
              <w:rPr>
                <w:rFonts w:ascii="Calibri" w:hAnsi="Calibri" w:cs="Calibri"/>
                <w:sz w:val="22"/>
                <w:szCs w:val="22"/>
              </w:rPr>
            </w:pPr>
            <w:r w:rsidRPr="00713DC2">
              <w:rPr>
                <w:rFonts w:asciiTheme="minorHAnsi" w:hAnsiTheme="minorHAnsi"/>
              </w:rPr>
              <w:t>Demonstrate</w:t>
            </w:r>
            <w:r w:rsidR="00186FFA" w:rsidRPr="00713DC2">
              <w:rPr>
                <w:rFonts w:asciiTheme="minorHAnsi" w:hAnsiTheme="minorHAnsi"/>
              </w:rPr>
              <w:t xml:space="preserve"> a high level of self-awareness in relation to strengths, </w:t>
            </w:r>
            <w:r w:rsidRPr="00713DC2">
              <w:rPr>
                <w:rFonts w:asciiTheme="minorHAnsi" w:hAnsiTheme="minorHAnsi"/>
              </w:rPr>
              <w:t xml:space="preserve">weaknesses and personal qualities </w:t>
            </w:r>
          </w:p>
          <w:p w:rsidR="000E655C" w:rsidRPr="004212A5" w:rsidRDefault="000E655C" w:rsidP="000E655C">
            <w:pPr>
              <w:numPr>
                <w:ilvl w:val="0"/>
                <w:numId w:val="29"/>
              </w:numPr>
              <w:jc w:val="both"/>
              <w:rPr>
                <w:rFonts w:ascii="Calibri" w:hAnsi="Calibri" w:cs="Calibri"/>
                <w:sz w:val="22"/>
                <w:szCs w:val="22"/>
              </w:rPr>
            </w:pPr>
            <w:r w:rsidRPr="004212A5">
              <w:rPr>
                <w:rFonts w:ascii="Calibri" w:hAnsi="Calibri" w:cs="Calibri"/>
                <w:sz w:val="22"/>
                <w:szCs w:val="22"/>
              </w:rPr>
              <w:t>Excellent communication skills, both written and verbal</w:t>
            </w:r>
          </w:p>
          <w:p w:rsidR="000E655C" w:rsidRDefault="000E655C" w:rsidP="000E655C">
            <w:pPr>
              <w:numPr>
                <w:ilvl w:val="0"/>
                <w:numId w:val="29"/>
              </w:numPr>
              <w:jc w:val="both"/>
              <w:rPr>
                <w:rFonts w:ascii="Calibri" w:hAnsi="Calibri" w:cs="Calibri"/>
                <w:sz w:val="22"/>
                <w:szCs w:val="22"/>
              </w:rPr>
            </w:pPr>
            <w:r w:rsidRPr="004212A5">
              <w:rPr>
                <w:rFonts w:ascii="Calibri" w:hAnsi="Calibri" w:cs="Calibri"/>
                <w:sz w:val="22"/>
                <w:szCs w:val="22"/>
              </w:rPr>
              <w:t>Evidence of innovation</w:t>
            </w:r>
          </w:p>
          <w:p w:rsidR="00713DC2" w:rsidRPr="004212A5" w:rsidRDefault="00713DC2" w:rsidP="00713DC2">
            <w:pPr>
              <w:ind w:left="720"/>
              <w:jc w:val="both"/>
              <w:rPr>
                <w:rFonts w:ascii="Calibri" w:hAnsi="Calibri" w:cs="Calibri"/>
                <w:sz w:val="22"/>
                <w:szCs w:val="22"/>
              </w:rPr>
            </w:pPr>
          </w:p>
          <w:p w:rsidR="00B53C2F" w:rsidRPr="00713DC2" w:rsidRDefault="000E655C" w:rsidP="00B53C2F">
            <w:pPr>
              <w:numPr>
                <w:ilvl w:val="0"/>
                <w:numId w:val="29"/>
              </w:numPr>
              <w:rPr>
                <w:rFonts w:ascii="Calibri" w:hAnsi="Calibri" w:cs="Calibri"/>
                <w:sz w:val="22"/>
                <w:szCs w:val="22"/>
              </w:rPr>
            </w:pPr>
            <w:r w:rsidRPr="00713DC2">
              <w:rPr>
                <w:rFonts w:ascii="Calibri" w:hAnsi="Calibri" w:cs="Calibri"/>
                <w:sz w:val="22"/>
                <w:szCs w:val="22"/>
              </w:rPr>
              <w:t>Negotiation and conflict management skills</w:t>
            </w:r>
          </w:p>
          <w:p w:rsidR="000E655C" w:rsidRPr="004212A5" w:rsidRDefault="000E655C" w:rsidP="000E655C">
            <w:pPr>
              <w:numPr>
                <w:ilvl w:val="0"/>
                <w:numId w:val="29"/>
              </w:numPr>
              <w:rPr>
                <w:rFonts w:ascii="Calibri" w:hAnsi="Calibri" w:cs="Calibri"/>
                <w:sz w:val="22"/>
                <w:szCs w:val="22"/>
              </w:rPr>
            </w:pPr>
            <w:r w:rsidRPr="004212A5">
              <w:rPr>
                <w:rFonts w:ascii="Calibri" w:hAnsi="Calibri" w:cs="Calibri"/>
                <w:sz w:val="22"/>
                <w:szCs w:val="22"/>
              </w:rPr>
              <w:t>Mentorship &amp; clinical supervision</w:t>
            </w:r>
          </w:p>
          <w:p w:rsidR="000E655C" w:rsidRPr="004212A5" w:rsidRDefault="000E655C" w:rsidP="000E655C">
            <w:pPr>
              <w:numPr>
                <w:ilvl w:val="0"/>
                <w:numId w:val="29"/>
              </w:numPr>
              <w:rPr>
                <w:rFonts w:ascii="Calibri" w:hAnsi="Calibri" w:cs="Calibri"/>
                <w:sz w:val="22"/>
                <w:szCs w:val="22"/>
              </w:rPr>
            </w:pPr>
            <w:r w:rsidRPr="004212A5">
              <w:rPr>
                <w:rFonts w:ascii="Calibri" w:hAnsi="Calibri" w:cs="Calibri"/>
                <w:sz w:val="22"/>
                <w:szCs w:val="22"/>
              </w:rPr>
              <w:t>Provide education and training to other staff and students</w:t>
            </w:r>
          </w:p>
          <w:p w:rsidR="000E655C" w:rsidRPr="004212A5" w:rsidRDefault="000E655C" w:rsidP="000E655C">
            <w:pPr>
              <w:numPr>
                <w:ilvl w:val="0"/>
                <w:numId w:val="29"/>
              </w:numPr>
              <w:rPr>
                <w:rFonts w:ascii="Calibri" w:hAnsi="Calibri" w:cs="Calibri"/>
                <w:sz w:val="22"/>
                <w:szCs w:val="22"/>
              </w:rPr>
            </w:pPr>
            <w:r w:rsidRPr="004212A5">
              <w:rPr>
                <w:rFonts w:ascii="Calibri" w:hAnsi="Calibri" w:cs="Calibri"/>
                <w:sz w:val="22"/>
                <w:szCs w:val="22"/>
              </w:rPr>
              <w:t>Competent non-medical prescriber</w:t>
            </w:r>
          </w:p>
          <w:p w:rsidR="000E655C" w:rsidRPr="004212A5" w:rsidRDefault="000E655C" w:rsidP="000E655C">
            <w:pPr>
              <w:numPr>
                <w:ilvl w:val="0"/>
                <w:numId w:val="29"/>
              </w:numPr>
              <w:rPr>
                <w:rFonts w:ascii="Calibri" w:hAnsi="Calibri" w:cs="Calibri"/>
                <w:sz w:val="22"/>
                <w:szCs w:val="22"/>
              </w:rPr>
            </w:pPr>
            <w:r w:rsidRPr="004212A5">
              <w:rPr>
                <w:rFonts w:ascii="Calibri" w:hAnsi="Calibri" w:cs="Calibri"/>
                <w:sz w:val="22"/>
                <w:szCs w:val="22"/>
              </w:rPr>
              <w:t xml:space="preserve">Undertake routine screening </w:t>
            </w:r>
          </w:p>
          <w:p w:rsidR="000E655C" w:rsidRPr="004212A5" w:rsidRDefault="000E655C" w:rsidP="000E655C">
            <w:pPr>
              <w:numPr>
                <w:ilvl w:val="0"/>
                <w:numId w:val="29"/>
              </w:numPr>
              <w:rPr>
                <w:rFonts w:ascii="Calibri" w:hAnsi="Calibri" w:cs="Calibri"/>
                <w:sz w:val="22"/>
                <w:szCs w:val="22"/>
              </w:rPr>
            </w:pPr>
            <w:r w:rsidRPr="004212A5">
              <w:rPr>
                <w:rFonts w:ascii="Calibri" w:hAnsi="Calibri" w:cs="Calibri"/>
                <w:sz w:val="22"/>
                <w:szCs w:val="22"/>
              </w:rPr>
              <w:t>Vaccinations and immunisations</w:t>
            </w:r>
          </w:p>
          <w:p w:rsidR="000E655C" w:rsidRPr="004212A5" w:rsidRDefault="000E655C" w:rsidP="0017167D">
            <w:pPr>
              <w:ind w:left="720"/>
              <w:jc w:val="both"/>
              <w:rPr>
                <w:rFonts w:ascii="Calibri" w:hAnsi="Calibri" w:cs="Calibri"/>
                <w:sz w:val="22"/>
                <w:szCs w:val="22"/>
              </w:rPr>
            </w:pPr>
          </w:p>
        </w:tc>
        <w:tc>
          <w:tcPr>
            <w:tcW w:w="2551" w:type="dxa"/>
            <w:shd w:val="clear" w:color="auto" w:fill="auto"/>
          </w:tcPr>
          <w:p w:rsidR="00B53C2F" w:rsidRDefault="00B53C2F" w:rsidP="00B53C2F">
            <w:pPr>
              <w:ind w:left="720"/>
              <w:jc w:val="both"/>
              <w:rPr>
                <w:rFonts w:ascii="Calibri" w:hAnsi="Calibri" w:cs="Calibri"/>
                <w:sz w:val="22"/>
                <w:szCs w:val="22"/>
              </w:rPr>
            </w:pPr>
          </w:p>
          <w:p w:rsidR="000E655C" w:rsidRPr="004212A5" w:rsidRDefault="000E655C" w:rsidP="000E655C">
            <w:pPr>
              <w:numPr>
                <w:ilvl w:val="0"/>
                <w:numId w:val="29"/>
              </w:numPr>
              <w:jc w:val="both"/>
              <w:rPr>
                <w:rFonts w:ascii="Calibri" w:hAnsi="Calibri" w:cs="Calibri"/>
                <w:sz w:val="22"/>
                <w:szCs w:val="22"/>
              </w:rPr>
            </w:pPr>
            <w:r w:rsidRPr="004212A5">
              <w:rPr>
                <w:rFonts w:ascii="Calibri" w:hAnsi="Calibri" w:cs="Calibri"/>
                <w:sz w:val="22"/>
                <w:szCs w:val="22"/>
              </w:rPr>
              <w:t>Experience with minor surgery</w:t>
            </w:r>
          </w:p>
          <w:p w:rsidR="000E655C" w:rsidRPr="004212A5" w:rsidRDefault="000E655C" w:rsidP="000E655C">
            <w:pPr>
              <w:numPr>
                <w:ilvl w:val="0"/>
                <w:numId w:val="29"/>
              </w:numPr>
              <w:jc w:val="both"/>
              <w:rPr>
                <w:rFonts w:ascii="Calibri" w:hAnsi="Calibri" w:cs="Calibri"/>
                <w:sz w:val="22"/>
                <w:szCs w:val="22"/>
              </w:rPr>
            </w:pPr>
            <w:r w:rsidRPr="004212A5">
              <w:rPr>
                <w:rFonts w:ascii="Calibri" w:hAnsi="Calibri" w:cs="Calibri"/>
                <w:sz w:val="22"/>
                <w:szCs w:val="22"/>
              </w:rPr>
              <w:t>Research qualification</w:t>
            </w:r>
          </w:p>
        </w:tc>
      </w:tr>
      <w:tr w:rsidR="000E655C" w:rsidRPr="004212A5" w:rsidTr="00713DC2">
        <w:tc>
          <w:tcPr>
            <w:tcW w:w="1844" w:type="dxa"/>
            <w:shd w:val="clear" w:color="auto" w:fill="D9D9D9"/>
          </w:tcPr>
          <w:p w:rsidR="000E655C" w:rsidRPr="004212A5" w:rsidRDefault="000E655C" w:rsidP="0017167D">
            <w:pPr>
              <w:jc w:val="both"/>
              <w:rPr>
                <w:rFonts w:ascii="Calibri" w:hAnsi="Calibri" w:cs="Calibri"/>
                <w:sz w:val="22"/>
                <w:szCs w:val="22"/>
              </w:rPr>
            </w:pPr>
          </w:p>
          <w:p w:rsidR="000E655C" w:rsidRPr="00FA61DC" w:rsidRDefault="000E655C" w:rsidP="0017167D">
            <w:pPr>
              <w:jc w:val="both"/>
              <w:rPr>
                <w:rFonts w:ascii="Calibri" w:hAnsi="Calibri" w:cs="Calibri"/>
                <w:b/>
                <w:sz w:val="22"/>
                <w:szCs w:val="22"/>
              </w:rPr>
            </w:pPr>
            <w:r w:rsidRPr="00FA61DC">
              <w:rPr>
                <w:rFonts w:ascii="Calibri" w:hAnsi="Calibri" w:cs="Calibri"/>
                <w:b/>
                <w:sz w:val="22"/>
                <w:szCs w:val="22"/>
              </w:rPr>
              <w:t>Experience:</w:t>
            </w: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tc>
        <w:tc>
          <w:tcPr>
            <w:tcW w:w="5670" w:type="dxa"/>
            <w:shd w:val="clear" w:color="auto" w:fill="auto"/>
          </w:tcPr>
          <w:p w:rsidR="00B53C2F" w:rsidRDefault="00B53C2F" w:rsidP="00B53C2F">
            <w:pPr>
              <w:ind w:left="720"/>
              <w:rPr>
                <w:rFonts w:ascii="Calibri" w:hAnsi="Calibri" w:cs="Calibri"/>
                <w:sz w:val="22"/>
                <w:szCs w:val="22"/>
              </w:rPr>
            </w:pP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Significant post registration experience</w:t>
            </w: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Dealing with patients with SMI</w:t>
            </w: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In-patient Mental Health working</w:t>
            </w: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Nurse-led management of minor illness, minor ailments and injuries</w:t>
            </w: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Nurse-led triage</w:t>
            </w: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Experience of undertaking clinical audits</w:t>
            </w: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Non-medical prescribing</w:t>
            </w:r>
          </w:p>
          <w:p w:rsidR="000E655C" w:rsidRPr="004212A5" w:rsidRDefault="000E655C" w:rsidP="0017167D">
            <w:pPr>
              <w:ind w:left="720"/>
              <w:rPr>
                <w:rFonts w:ascii="Calibri" w:hAnsi="Calibri" w:cs="Calibri"/>
                <w:sz w:val="22"/>
                <w:szCs w:val="22"/>
              </w:rPr>
            </w:pPr>
          </w:p>
        </w:tc>
        <w:tc>
          <w:tcPr>
            <w:tcW w:w="2551" w:type="dxa"/>
            <w:shd w:val="clear" w:color="auto" w:fill="auto"/>
          </w:tcPr>
          <w:p w:rsidR="00B53C2F" w:rsidRDefault="00B53C2F" w:rsidP="00B53C2F">
            <w:pPr>
              <w:ind w:left="360"/>
              <w:rPr>
                <w:rFonts w:ascii="Calibri" w:hAnsi="Calibri" w:cs="Calibri"/>
                <w:sz w:val="22"/>
                <w:szCs w:val="22"/>
              </w:rPr>
            </w:pPr>
          </w:p>
          <w:p w:rsidR="000E655C" w:rsidRPr="004212A5" w:rsidRDefault="000E655C" w:rsidP="000E655C">
            <w:pPr>
              <w:numPr>
                <w:ilvl w:val="0"/>
                <w:numId w:val="30"/>
              </w:numPr>
              <w:rPr>
                <w:rFonts w:ascii="Calibri" w:hAnsi="Calibri" w:cs="Calibri"/>
                <w:sz w:val="22"/>
                <w:szCs w:val="22"/>
              </w:rPr>
            </w:pPr>
            <w:r w:rsidRPr="004212A5">
              <w:rPr>
                <w:rFonts w:ascii="Calibri" w:hAnsi="Calibri" w:cs="Calibri"/>
                <w:sz w:val="22"/>
                <w:szCs w:val="22"/>
              </w:rPr>
              <w:t>Clinical leadership</w:t>
            </w:r>
          </w:p>
          <w:p w:rsidR="000E655C" w:rsidRPr="004212A5" w:rsidRDefault="000E655C" w:rsidP="000E655C">
            <w:pPr>
              <w:numPr>
                <w:ilvl w:val="0"/>
                <w:numId w:val="30"/>
              </w:numPr>
              <w:rPr>
                <w:rFonts w:ascii="Calibri" w:hAnsi="Calibri" w:cs="Calibri"/>
                <w:sz w:val="22"/>
                <w:szCs w:val="22"/>
              </w:rPr>
            </w:pPr>
            <w:r w:rsidRPr="004212A5">
              <w:rPr>
                <w:rFonts w:ascii="Calibri" w:hAnsi="Calibri" w:cs="Calibri"/>
                <w:sz w:val="22"/>
                <w:szCs w:val="22"/>
              </w:rPr>
              <w:t>Project management</w:t>
            </w:r>
          </w:p>
          <w:p w:rsidR="000E655C" w:rsidRPr="004212A5" w:rsidRDefault="000E655C" w:rsidP="000E655C">
            <w:pPr>
              <w:numPr>
                <w:ilvl w:val="0"/>
                <w:numId w:val="30"/>
              </w:numPr>
              <w:rPr>
                <w:rFonts w:ascii="Calibri" w:hAnsi="Calibri" w:cs="Calibri"/>
                <w:sz w:val="22"/>
                <w:szCs w:val="22"/>
              </w:rPr>
            </w:pPr>
            <w:r w:rsidRPr="004212A5">
              <w:rPr>
                <w:rFonts w:ascii="Calibri" w:hAnsi="Calibri" w:cs="Calibri"/>
                <w:sz w:val="22"/>
                <w:szCs w:val="22"/>
              </w:rPr>
              <w:t>Audit experience</w:t>
            </w:r>
          </w:p>
        </w:tc>
      </w:tr>
      <w:tr w:rsidR="000E655C" w:rsidRPr="004212A5" w:rsidTr="00713DC2">
        <w:tc>
          <w:tcPr>
            <w:tcW w:w="1844" w:type="dxa"/>
            <w:shd w:val="clear" w:color="auto" w:fill="D9D9D9"/>
          </w:tcPr>
          <w:p w:rsidR="000E655C" w:rsidRPr="00FA61DC" w:rsidRDefault="000E655C" w:rsidP="0017167D">
            <w:pPr>
              <w:jc w:val="both"/>
              <w:rPr>
                <w:rFonts w:ascii="Calibri" w:hAnsi="Calibri" w:cs="Calibri"/>
                <w:b/>
                <w:sz w:val="22"/>
                <w:szCs w:val="22"/>
              </w:rPr>
            </w:pPr>
          </w:p>
          <w:p w:rsidR="000E655C" w:rsidRPr="00FA61DC" w:rsidRDefault="000E655C" w:rsidP="00B53C2F">
            <w:pPr>
              <w:rPr>
                <w:rFonts w:ascii="Calibri" w:hAnsi="Calibri" w:cs="Calibri"/>
                <w:b/>
                <w:sz w:val="22"/>
                <w:szCs w:val="22"/>
              </w:rPr>
            </w:pPr>
            <w:r w:rsidRPr="00FA61DC">
              <w:rPr>
                <w:rFonts w:ascii="Calibri" w:hAnsi="Calibri" w:cs="Calibri"/>
                <w:b/>
                <w:sz w:val="22"/>
                <w:szCs w:val="22"/>
              </w:rPr>
              <w:t xml:space="preserve">Personal and other </w:t>
            </w:r>
          </w:p>
          <w:p w:rsidR="000E655C" w:rsidRPr="00FA61DC" w:rsidRDefault="000E655C" w:rsidP="0017167D">
            <w:pPr>
              <w:jc w:val="both"/>
              <w:rPr>
                <w:rFonts w:ascii="Calibri" w:hAnsi="Calibri" w:cs="Calibri"/>
                <w:b/>
                <w:sz w:val="22"/>
                <w:szCs w:val="22"/>
              </w:rPr>
            </w:pPr>
          </w:p>
          <w:p w:rsidR="000E655C" w:rsidRPr="00FA61DC" w:rsidRDefault="000E655C" w:rsidP="0017167D">
            <w:pPr>
              <w:jc w:val="both"/>
              <w:rPr>
                <w:rFonts w:ascii="Calibri" w:hAnsi="Calibri" w:cs="Calibri"/>
                <w:b/>
                <w:sz w:val="22"/>
                <w:szCs w:val="22"/>
              </w:rPr>
            </w:pPr>
          </w:p>
          <w:p w:rsidR="000E655C" w:rsidRPr="00FA61DC" w:rsidRDefault="000E655C" w:rsidP="0017167D">
            <w:pPr>
              <w:jc w:val="both"/>
              <w:rPr>
                <w:rFonts w:ascii="Calibri" w:hAnsi="Calibri" w:cs="Calibri"/>
                <w:b/>
                <w:sz w:val="22"/>
                <w:szCs w:val="22"/>
              </w:rPr>
            </w:pPr>
          </w:p>
          <w:p w:rsidR="000E655C" w:rsidRPr="00FA61DC" w:rsidRDefault="000E655C" w:rsidP="0017167D">
            <w:pPr>
              <w:jc w:val="both"/>
              <w:rPr>
                <w:rFonts w:ascii="Calibri" w:hAnsi="Calibri" w:cs="Calibri"/>
                <w:b/>
                <w:sz w:val="22"/>
                <w:szCs w:val="22"/>
              </w:rPr>
            </w:pPr>
          </w:p>
          <w:p w:rsidR="000E655C" w:rsidRPr="00FA61DC" w:rsidRDefault="000E655C" w:rsidP="0017167D">
            <w:pPr>
              <w:jc w:val="both"/>
              <w:rPr>
                <w:rFonts w:ascii="Calibri" w:hAnsi="Calibri" w:cs="Calibri"/>
                <w:b/>
                <w:sz w:val="22"/>
                <w:szCs w:val="22"/>
              </w:rPr>
            </w:pPr>
          </w:p>
        </w:tc>
        <w:tc>
          <w:tcPr>
            <w:tcW w:w="5670" w:type="dxa"/>
            <w:shd w:val="clear" w:color="auto" w:fill="auto"/>
          </w:tcPr>
          <w:p w:rsidR="000E655C" w:rsidRPr="004212A5" w:rsidRDefault="000E655C" w:rsidP="00186FFA">
            <w:pPr>
              <w:jc w:val="both"/>
              <w:rPr>
                <w:rFonts w:ascii="Calibri" w:hAnsi="Calibri" w:cs="Calibri"/>
                <w:sz w:val="22"/>
                <w:szCs w:val="22"/>
              </w:rPr>
            </w:pPr>
          </w:p>
          <w:p w:rsidR="000E655C" w:rsidRPr="004212A5" w:rsidRDefault="000E655C" w:rsidP="000E655C">
            <w:pPr>
              <w:numPr>
                <w:ilvl w:val="0"/>
                <w:numId w:val="31"/>
              </w:numPr>
              <w:rPr>
                <w:rFonts w:ascii="Calibri" w:hAnsi="Calibri" w:cs="Calibri"/>
                <w:sz w:val="22"/>
                <w:szCs w:val="22"/>
              </w:rPr>
            </w:pPr>
            <w:r w:rsidRPr="004212A5">
              <w:rPr>
                <w:rFonts w:ascii="Calibri" w:hAnsi="Calibri" w:cs="Calibri"/>
                <w:sz w:val="22"/>
                <w:szCs w:val="22"/>
              </w:rPr>
              <w:t>Demonstrate motivation and commitment to the team working and the development of self and other team members</w:t>
            </w:r>
          </w:p>
          <w:p w:rsidR="000E655C" w:rsidRPr="004212A5" w:rsidRDefault="000E655C" w:rsidP="000E655C">
            <w:pPr>
              <w:numPr>
                <w:ilvl w:val="0"/>
                <w:numId w:val="31"/>
              </w:numPr>
              <w:rPr>
                <w:rFonts w:ascii="Calibri" w:hAnsi="Calibri" w:cs="Calibri"/>
                <w:sz w:val="22"/>
                <w:szCs w:val="22"/>
              </w:rPr>
            </w:pPr>
            <w:r w:rsidRPr="004212A5">
              <w:rPr>
                <w:rFonts w:ascii="Calibri" w:hAnsi="Calibri" w:cs="Calibri"/>
                <w:sz w:val="22"/>
                <w:szCs w:val="22"/>
              </w:rPr>
              <w:t>Flexibility and adaptability within the role</w:t>
            </w:r>
          </w:p>
          <w:p w:rsidR="000E655C" w:rsidRPr="004212A5" w:rsidRDefault="000E655C" w:rsidP="000E655C">
            <w:pPr>
              <w:numPr>
                <w:ilvl w:val="0"/>
                <w:numId w:val="31"/>
              </w:numPr>
              <w:rPr>
                <w:rFonts w:ascii="Calibri" w:hAnsi="Calibri" w:cs="Calibri"/>
                <w:sz w:val="22"/>
                <w:szCs w:val="22"/>
              </w:rPr>
            </w:pPr>
            <w:r w:rsidRPr="004212A5">
              <w:rPr>
                <w:rFonts w:ascii="Calibri" w:hAnsi="Calibri" w:cs="Calibri"/>
                <w:sz w:val="22"/>
                <w:szCs w:val="22"/>
              </w:rPr>
              <w:t>Demonstrate an ability to value others</w:t>
            </w:r>
          </w:p>
          <w:p w:rsidR="000E655C" w:rsidRPr="004212A5" w:rsidRDefault="000E655C" w:rsidP="000E655C">
            <w:pPr>
              <w:numPr>
                <w:ilvl w:val="0"/>
                <w:numId w:val="31"/>
              </w:numPr>
              <w:rPr>
                <w:rFonts w:ascii="Calibri" w:hAnsi="Calibri" w:cs="Calibri"/>
                <w:sz w:val="22"/>
                <w:szCs w:val="22"/>
              </w:rPr>
            </w:pPr>
            <w:r w:rsidRPr="004212A5">
              <w:rPr>
                <w:rFonts w:ascii="Calibri" w:hAnsi="Calibri" w:cs="Calibri"/>
                <w:sz w:val="22"/>
                <w:szCs w:val="22"/>
              </w:rPr>
              <w:t>Punctual and reliable</w:t>
            </w:r>
          </w:p>
          <w:p w:rsidR="000E655C" w:rsidRPr="004212A5" w:rsidRDefault="000E655C" w:rsidP="000E655C">
            <w:pPr>
              <w:numPr>
                <w:ilvl w:val="0"/>
                <w:numId w:val="31"/>
              </w:numPr>
              <w:rPr>
                <w:rFonts w:ascii="Calibri" w:hAnsi="Calibri" w:cs="Calibri"/>
                <w:sz w:val="22"/>
                <w:szCs w:val="22"/>
              </w:rPr>
            </w:pPr>
            <w:r w:rsidRPr="004212A5">
              <w:rPr>
                <w:rFonts w:ascii="Calibri" w:hAnsi="Calibri" w:cs="Calibri"/>
                <w:sz w:val="22"/>
                <w:szCs w:val="22"/>
              </w:rPr>
              <w:t>Team Player</w:t>
            </w:r>
          </w:p>
          <w:p w:rsidR="000E655C" w:rsidRPr="004212A5" w:rsidRDefault="000E655C" w:rsidP="000E655C">
            <w:pPr>
              <w:numPr>
                <w:ilvl w:val="0"/>
                <w:numId w:val="31"/>
              </w:numPr>
              <w:rPr>
                <w:rFonts w:ascii="Calibri" w:hAnsi="Calibri" w:cs="Calibri"/>
                <w:sz w:val="22"/>
                <w:szCs w:val="22"/>
              </w:rPr>
            </w:pPr>
            <w:r w:rsidRPr="004212A5">
              <w:rPr>
                <w:rFonts w:ascii="Calibri" w:hAnsi="Calibri" w:cs="Calibri"/>
                <w:sz w:val="22"/>
                <w:szCs w:val="22"/>
              </w:rPr>
              <w:t>Ability to work in an environment of change to meet the needs of the hospital</w:t>
            </w:r>
          </w:p>
          <w:p w:rsidR="000E655C" w:rsidRDefault="000E655C" w:rsidP="000E655C">
            <w:pPr>
              <w:numPr>
                <w:ilvl w:val="0"/>
                <w:numId w:val="31"/>
              </w:numPr>
              <w:rPr>
                <w:rFonts w:ascii="Calibri" w:hAnsi="Calibri" w:cs="Calibri"/>
                <w:sz w:val="22"/>
                <w:szCs w:val="22"/>
              </w:rPr>
            </w:pPr>
            <w:r w:rsidRPr="004212A5">
              <w:rPr>
                <w:rFonts w:ascii="Calibri" w:hAnsi="Calibri" w:cs="Calibri"/>
                <w:sz w:val="22"/>
                <w:szCs w:val="22"/>
              </w:rPr>
              <w:t>Work under pressure and to agreed timescales</w:t>
            </w:r>
          </w:p>
          <w:p w:rsidR="00B53C2F" w:rsidRPr="004212A5" w:rsidRDefault="00B53C2F" w:rsidP="000E655C">
            <w:pPr>
              <w:numPr>
                <w:ilvl w:val="0"/>
                <w:numId w:val="31"/>
              </w:numPr>
              <w:rPr>
                <w:rFonts w:ascii="Calibri" w:hAnsi="Calibri" w:cs="Calibri"/>
                <w:sz w:val="22"/>
                <w:szCs w:val="22"/>
              </w:rPr>
            </w:pPr>
          </w:p>
        </w:tc>
        <w:tc>
          <w:tcPr>
            <w:tcW w:w="2551" w:type="dxa"/>
            <w:shd w:val="clear" w:color="auto" w:fill="auto"/>
          </w:tcPr>
          <w:p w:rsidR="000E655C" w:rsidRPr="004212A5" w:rsidRDefault="000E655C" w:rsidP="0017167D">
            <w:pPr>
              <w:jc w:val="both"/>
              <w:rPr>
                <w:rFonts w:ascii="Calibri" w:hAnsi="Calibri" w:cs="Calibri"/>
                <w:sz w:val="22"/>
                <w:szCs w:val="22"/>
              </w:rPr>
            </w:pPr>
          </w:p>
        </w:tc>
      </w:tr>
    </w:tbl>
    <w:p w:rsidR="000E655C" w:rsidRDefault="000E655C" w:rsidP="000E655C">
      <w:pPr>
        <w:jc w:val="both"/>
        <w:rPr>
          <w:rFonts w:ascii="Calibri" w:hAnsi="Calibri" w:cs="Calibri"/>
          <w:sz w:val="22"/>
          <w:szCs w:val="22"/>
        </w:rPr>
      </w:pPr>
    </w:p>
    <w:sectPr w:rsidR="000E655C" w:rsidSect="00B53C2F">
      <w:headerReference w:type="default" r:id="rId7"/>
      <w:footerReference w:type="default" r:id="rId8"/>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0E3" w:rsidRDefault="006E30E3" w:rsidP="00337EC8">
      <w:r>
        <w:separator/>
      </w:r>
    </w:p>
  </w:endnote>
  <w:endnote w:type="continuationSeparator" w:id="0">
    <w:p w:rsidR="006E30E3" w:rsidRDefault="006E30E3" w:rsidP="003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aramond-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B2D" w:rsidRDefault="00833B2D">
    <w:pPr>
      <w:pStyle w:val="Footer"/>
    </w:pPr>
    <w:r w:rsidRPr="00337EC8">
      <w:rPr>
        <w:noProof/>
      </w:rPr>
      <mc:AlternateContent>
        <mc:Choice Requires="wpg">
          <w:drawing>
            <wp:anchor distT="0" distB="0" distL="114300" distR="114300" simplePos="0" relativeHeight="251662336" behindDoc="0" locked="0" layoutInCell="1" allowOverlap="1" wp14:anchorId="31315CF8" wp14:editId="4DC87088">
              <wp:simplePos x="0" y="0"/>
              <wp:positionH relativeFrom="page">
                <wp:posOffset>0</wp:posOffset>
              </wp:positionH>
              <wp:positionV relativeFrom="paragraph">
                <wp:posOffset>398834</wp:posOffset>
              </wp:positionV>
              <wp:extent cx="7636510" cy="209550"/>
              <wp:effectExtent l="0" t="0" r="2540" b="0"/>
              <wp:wrapNone/>
              <wp:docPr id="1" name="Group 1"/>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2" name="Group 2"/>
                      <wpg:cNvGrpSpPr/>
                      <wpg:grpSpPr>
                        <a:xfrm>
                          <a:off x="3762375" y="0"/>
                          <a:ext cx="3874135" cy="209550"/>
                          <a:chOff x="0" y="0"/>
                          <a:chExt cx="3874135" cy="209550"/>
                        </a:xfrm>
                      </wpg:grpSpPr>
                      <wps:wsp>
                        <wps:cNvPr id="3"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4"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5"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6" name="Group 6"/>
                      <wpg:cNvGrpSpPr/>
                      <wpg:grpSpPr>
                        <a:xfrm>
                          <a:off x="0" y="0"/>
                          <a:ext cx="3874135" cy="209550"/>
                          <a:chOff x="0" y="0"/>
                          <a:chExt cx="3874135" cy="209550"/>
                        </a:xfrm>
                      </wpg:grpSpPr>
                      <wps:wsp>
                        <wps:cNvPr id="7"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8"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9"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513D4E7C" id="Group 1" o:spid="_x0000_s1026" style="position:absolute;margin-left:0;margin-top:31.4pt;width:601.3pt;height:16.5pt;z-index:251662336;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">
              <v:group id="Group 2"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nEcQA&#10;AADaAAAADwAAAGRycy9kb3ducmV2LnhtbESPQWvCQBSE70L/w/IKvUiz0YC0qatIbaDoSS09P7Kv&#10;2dDs2zS7Jum/dwXB4zAz3zDL9Wgb0VPna8cKZkkKgrh0uuZKwdepeH4B4QOyxsYxKfgnD+vVw2SJ&#10;uXYDH6g/hkpECPscFZgQ2lxKXxqy6BPXEkfvx3UWQ5RdJXWHQ4TbRs7TdCEt1hwXDLb0bqj8PZ6t&#10;gr9dtl80r6ft5mPQZlYcvsNuOlfq6XHcvIEINIZ7+Nb+1AoyuF6JN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M5xHEAAAA2gAAAA8AAAAAAAAAAAAAAAAAmAIAAGRycy9k&#10;b3ducmV2LnhtbFBLBQYAAAAABAAEAPUAAACJAw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XzQcQA&#10;AADaAAAADwAAAGRycy9kb3ducmV2LnhtbESPT0vDQBTE74LfYXmCF7G7FimSdltUFKX20H+HHh/Z&#10;1yQk+zZkn0n89l1B8DjMzG+YxWr0jeqpi1VgCw8TA4o4D67iwsLx8H7/BCoKssMmMFn4oQir5fXV&#10;AjMXBt5Rv5dCJQjHDC2UIm2mdcxL8hgnoSVO3jl0HiXJrtCuwyHBfaOnxsy0x4rTQoktvZaU1/tv&#10;b2HYvEw/1ruvena3FdNLczL128na25vxeQ5KaJT/8F/701l4hN8r6Qbo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l80HEAAAA2gAAAA8AAAAAAAAAAAAAAAAAmAIAAGRycy9k&#10;b3ducmV2LnhtbFBLBQYAAAAABAAEAPUAAACJAw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UBsQA&#10;AADaAAAADwAAAGRycy9kb3ducmV2LnhtbESPT2vCQBTE70K/w/IK3swmBYOkrtIKBT304B+wx0f2&#10;NUmTfRt2V4399K4geBxm5jfMfDmYTpzJ+caygixJQRCXVjdcKTjsvyYzED4ga+wsk4IreVguXkZz&#10;LLS98JbOu1CJCGFfoII6hL6Q0pc1GfSJ7Ymj92udwRClq6R2eIlw08m3NM2lwYbjQo09rWoq293J&#10;KCh/uu31Lz8d3abNVt/ZJ9r/Nldq/Dp8vIMINIRn+NFeawVTuF+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XVAbEAAAA2gAAAA8AAAAAAAAAAAAAAAAAmAIAAGRycy9k&#10;b3ducmV2LnhtbFBLBQYAAAAABAAEAPUAAACJAwAAAAA=&#10;" path="m,340r2381,l2381,,,,,340xe" fillcolor="#f55e45" stroked="f">
                  <v:path arrowok="t" o:connecttype="custom" o:connectlocs="0,209550;1359535,209550;1359535,0;0,0;0,209550" o:connectangles="0,0,0,0,0"/>
                </v:shape>
              </v:group>
              <v:group id="Group 6"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fhEsQA&#10;AADaAAAADwAAAGRycy9kb3ducmV2LnhtbESPT2vCQBTE70K/w/IEL0U3KtiaugnSKhQ9+QfPj+xr&#10;Nph9m2ZXk377bqHgcZiZ3zCrvLe1uFPrK8cKppMEBHHhdMWlgvNpO34F4QOyxtoxKfghD3n2NFhh&#10;ql3HB7ofQykihH2KCkwITSqlLwxZ9BPXEEfvy7UWQ5RtKXWLXYTbWs6SZCEtVhwXDDb0bqi4Hm9W&#10;wfduvl/Uy9PHetNpM90eLmH3PFNqNOzXbyAC9eER/m9/agUv8Hcl3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34RLEAAAA2gAAAA8AAAAAAAAAAAAAAAAAmAIAAGRycy9k&#10;b3ducmV2LnhtbFBLBQYAAAAABAAEAPUAAACJ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5RMIA&#10;AADaAAAADwAAAGRycy9kb3ducmV2LnhtbERPTU/CQBC9m/AfNkPCxciuHIipLEQJBqIeBDlwnHSH&#10;tml3tukObf337sHE48v7Xm1G36ieulgFtvA4N6CI8+AqLiycv98enkBFQXbYBCYLPxRhs57crTBz&#10;YeAj9ScpVArhmKGFUqTNtI55SR7jPLTEibuGzqMk2BXadTikcN/ohTFL7bHi1FBiS9uS8vp08xaG&#10;z9fF/v34US/vv8T00lxMvbtYO5uOL8+ghEb5F/+5D85C2pqupBu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aPlEwgAAANo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eA8QA&#10;AADaAAAADwAAAGRycy9kb3ducmV2LnhtbESPT2vCQBTE70K/w/IK3swmPQRNXaUVCnrw4B+wx0f2&#10;NUmTfRt2V4399F1B8DjMzG+Y+XIwnbiQ841lBVmSgiAurW64UnA8fE2mIHxA1thZJgU38rBcvIzm&#10;WGh75R1d9qESEcK+QAV1CH0hpS9rMugT2xNH78c6gyFKV0nt8BrhppNvaZpLgw3HhRp7WtVUtvuz&#10;UVB+d7vbb34+uU2brbbZJ9q/Nldq/Dp8vIMINIRn+NFeawUzuF+JN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aXgPEAAAA2gAAAA8AAAAAAAAAAAAAAAAAmAIAAGRycy9k&#10;b3ducmV2LnhtbFBLBQYAAAAABAAEAPUAAACJAwAAAAA=&#10;" path="m,340r2381,l2381,,,,,340xe" fillcolor="#f55e45" stroked="f">
                  <v:path arrowok="t" o:connecttype="custom" o:connectlocs="0,209550;1359535,209550;1359535,0;0,0;0,209550" o:connectangles="0,0,0,0,0"/>
                </v:shape>
              </v:group>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0E3" w:rsidRDefault="006E30E3" w:rsidP="00337EC8">
      <w:r>
        <w:separator/>
      </w:r>
    </w:p>
  </w:footnote>
  <w:footnote w:type="continuationSeparator" w:id="0">
    <w:p w:rsidR="006E30E3" w:rsidRDefault="006E30E3" w:rsidP="0033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C8" w:rsidRDefault="00B53C2F">
    <w:pPr>
      <w:pStyle w:val="Header"/>
    </w:pPr>
    <w:r w:rsidRPr="00337EC8">
      <w:rPr>
        <w:noProof/>
      </w:rPr>
      <w:drawing>
        <wp:anchor distT="0" distB="0" distL="114300" distR="114300" simplePos="0" relativeHeight="251660288" behindDoc="1" locked="0" layoutInCell="1" allowOverlap="1" wp14:anchorId="425F1E02" wp14:editId="560F19C0">
          <wp:simplePos x="0" y="0"/>
          <wp:positionH relativeFrom="column">
            <wp:posOffset>2392680</wp:posOffset>
          </wp:positionH>
          <wp:positionV relativeFrom="paragraph">
            <wp:posOffset>-100330</wp:posOffset>
          </wp:positionV>
          <wp:extent cx="1011555" cy="894715"/>
          <wp:effectExtent l="0" t="0" r="0" b="635"/>
          <wp:wrapTight wrapText="bothSides">
            <wp:wrapPolygon edited="0">
              <wp:start x="0" y="0"/>
              <wp:lineTo x="0" y="21155"/>
              <wp:lineTo x="21153" y="21155"/>
              <wp:lineTo x="21153"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894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37EC8">
      <w:rPr>
        <w:noProof/>
      </w:rPr>
      <mc:AlternateContent>
        <mc:Choice Requires="wpg">
          <w:drawing>
            <wp:anchor distT="0" distB="0" distL="114300" distR="114300" simplePos="0" relativeHeight="251659264" behindDoc="0" locked="0" layoutInCell="1" allowOverlap="1" wp14:anchorId="63C721D8" wp14:editId="696A4B09">
              <wp:simplePos x="0" y="0"/>
              <wp:positionH relativeFrom="page">
                <wp:posOffset>0</wp:posOffset>
              </wp:positionH>
              <wp:positionV relativeFrom="paragraph">
                <wp:posOffset>-438785</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6373672C" id="Group 13" o:spid="_x0000_s1026" style="position:absolute;margin-left:0;margin-top:-34.55pt;width:601.3pt;height:16.5pt;z-index:251659264;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p>
  <w:p w:rsidR="00337EC8" w:rsidRDefault="00337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2EF"/>
    <w:multiLevelType w:val="hybridMultilevel"/>
    <w:tmpl w:val="00306E42"/>
    <w:lvl w:ilvl="0" w:tplc="A16C25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4B9"/>
    <w:multiLevelType w:val="hybridMultilevel"/>
    <w:tmpl w:val="0D70F676"/>
    <w:lvl w:ilvl="0" w:tplc="A434F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70F40"/>
    <w:multiLevelType w:val="hybridMultilevel"/>
    <w:tmpl w:val="6832E18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F2474"/>
    <w:multiLevelType w:val="hybridMultilevel"/>
    <w:tmpl w:val="745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3A781C"/>
    <w:multiLevelType w:val="hybridMultilevel"/>
    <w:tmpl w:val="43E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D0719"/>
    <w:multiLevelType w:val="hybridMultilevel"/>
    <w:tmpl w:val="0DBC33E6"/>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041E1"/>
    <w:multiLevelType w:val="hybridMultilevel"/>
    <w:tmpl w:val="F82E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986606"/>
    <w:multiLevelType w:val="hybridMultilevel"/>
    <w:tmpl w:val="A56EFB4A"/>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17082"/>
    <w:multiLevelType w:val="hybridMultilevel"/>
    <w:tmpl w:val="9BDAA044"/>
    <w:lvl w:ilvl="0" w:tplc="A16C2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962047"/>
    <w:multiLevelType w:val="hybridMultilevel"/>
    <w:tmpl w:val="F1A26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75417"/>
    <w:multiLevelType w:val="hybridMultilevel"/>
    <w:tmpl w:val="8B16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7371BE"/>
    <w:multiLevelType w:val="hybridMultilevel"/>
    <w:tmpl w:val="A40CCCF8"/>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A931CAE"/>
    <w:multiLevelType w:val="hybridMultilevel"/>
    <w:tmpl w:val="D1880BD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EC0ED9"/>
    <w:multiLevelType w:val="hybridMultilevel"/>
    <w:tmpl w:val="B4581DC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241909"/>
    <w:multiLevelType w:val="hybridMultilevel"/>
    <w:tmpl w:val="5E960892"/>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94120D"/>
    <w:multiLevelType w:val="hybridMultilevel"/>
    <w:tmpl w:val="438838B4"/>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B15945"/>
    <w:multiLevelType w:val="hybridMultilevel"/>
    <w:tmpl w:val="0696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C53268"/>
    <w:multiLevelType w:val="hybridMultilevel"/>
    <w:tmpl w:val="8026C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7B2B3A"/>
    <w:multiLevelType w:val="hybridMultilevel"/>
    <w:tmpl w:val="AD16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9E0F82"/>
    <w:multiLevelType w:val="hybridMultilevel"/>
    <w:tmpl w:val="569287DE"/>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4070D"/>
    <w:multiLevelType w:val="hybridMultilevel"/>
    <w:tmpl w:val="7B0638FE"/>
    <w:lvl w:ilvl="0" w:tplc="DE9214B6">
      <w:start w:val="1"/>
      <w:numFmt w:val="lowerRoman"/>
      <w:lvlText w:val="%1)"/>
      <w:lvlJc w:val="righ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95659F"/>
    <w:multiLevelType w:val="hybridMultilevel"/>
    <w:tmpl w:val="A838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171C5B"/>
    <w:multiLevelType w:val="multilevel"/>
    <w:tmpl w:val="10F6F2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440AAD"/>
    <w:multiLevelType w:val="hybridMultilevel"/>
    <w:tmpl w:val="7E1EE350"/>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532786"/>
    <w:multiLevelType w:val="hybridMultilevel"/>
    <w:tmpl w:val="F584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2A506B"/>
    <w:multiLevelType w:val="hybridMultilevel"/>
    <w:tmpl w:val="BE8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EF20DC"/>
    <w:multiLevelType w:val="hybridMultilevel"/>
    <w:tmpl w:val="8B46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23951"/>
    <w:multiLevelType w:val="hybridMultilevel"/>
    <w:tmpl w:val="12A24B6C"/>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18D2513"/>
    <w:multiLevelType w:val="multilevel"/>
    <w:tmpl w:val="23D28284"/>
    <w:lvl w:ilvl="0">
      <w:start w:val="1"/>
      <w:numFmt w:val="decimal"/>
      <w:lvlText w:val="%1"/>
      <w:lvlJc w:val="left"/>
      <w:pPr>
        <w:ind w:left="720" w:hanging="72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29" w15:restartNumberingAfterBreak="0">
    <w:nsid w:val="631A2738"/>
    <w:multiLevelType w:val="hybridMultilevel"/>
    <w:tmpl w:val="A3B2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D763A6"/>
    <w:multiLevelType w:val="hybridMultilevel"/>
    <w:tmpl w:val="36189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
  </w:num>
  <w:num w:numId="3">
    <w:abstractNumId w:val="8"/>
  </w:num>
  <w:num w:numId="4">
    <w:abstractNumId w:val="27"/>
  </w:num>
  <w:num w:numId="5">
    <w:abstractNumId w:val="11"/>
  </w:num>
  <w:num w:numId="6">
    <w:abstractNumId w:val="0"/>
  </w:num>
  <w:num w:numId="7">
    <w:abstractNumId w:val="4"/>
  </w:num>
  <w:num w:numId="8">
    <w:abstractNumId w:val="3"/>
  </w:num>
  <w:num w:numId="9">
    <w:abstractNumId w:val="31"/>
  </w:num>
  <w:num w:numId="10">
    <w:abstractNumId w:val="28"/>
  </w:num>
  <w:num w:numId="11">
    <w:abstractNumId w:val="6"/>
  </w:num>
  <w:num w:numId="12">
    <w:abstractNumId w:val="30"/>
  </w:num>
  <w:num w:numId="13">
    <w:abstractNumId w:val="25"/>
  </w:num>
  <w:num w:numId="14">
    <w:abstractNumId w:val="9"/>
  </w:num>
  <w:num w:numId="15">
    <w:abstractNumId w:val="22"/>
  </w:num>
  <w:num w:numId="16">
    <w:abstractNumId w:val="21"/>
  </w:num>
  <w:num w:numId="17">
    <w:abstractNumId w:val="7"/>
  </w:num>
  <w:num w:numId="18">
    <w:abstractNumId w:val="12"/>
  </w:num>
  <w:num w:numId="19">
    <w:abstractNumId w:val="19"/>
  </w:num>
  <w:num w:numId="20">
    <w:abstractNumId w:val="2"/>
  </w:num>
  <w:num w:numId="21">
    <w:abstractNumId w:val="14"/>
  </w:num>
  <w:num w:numId="22">
    <w:abstractNumId w:val="13"/>
  </w:num>
  <w:num w:numId="23">
    <w:abstractNumId w:val="23"/>
  </w:num>
  <w:num w:numId="24">
    <w:abstractNumId w:val="5"/>
  </w:num>
  <w:num w:numId="25">
    <w:abstractNumId w:val="15"/>
  </w:num>
  <w:num w:numId="26">
    <w:abstractNumId w:val="10"/>
  </w:num>
  <w:num w:numId="27">
    <w:abstractNumId w:val="29"/>
  </w:num>
  <w:num w:numId="28">
    <w:abstractNumId w:val="18"/>
  </w:num>
  <w:num w:numId="29">
    <w:abstractNumId w:val="24"/>
  </w:num>
  <w:num w:numId="30">
    <w:abstractNumId w:val="17"/>
  </w:num>
  <w:num w:numId="31">
    <w:abstractNumId w:val="1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6"/>
    <w:rsid w:val="00033832"/>
    <w:rsid w:val="000507C6"/>
    <w:rsid w:val="00053D25"/>
    <w:rsid w:val="000A3596"/>
    <w:rsid w:val="000E655C"/>
    <w:rsid w:val="00160946"/>
    <w:rsid w:val="00186FFA"/>
    <w:rsid w:val="002231E7"/>
    <w:rsid w:val="002545CF"/>
    <w:rsid w:val="00297DE7"/>
    <w:rsid w:val="00306A89"/>
    <w:rsid w:val="00326875"/>
    <w:rsid w:val="00337EC8"/>
    <w:rsid w:val="00350FAE"/>
    <w:rsid w:val="00354897"/>
    <w:rsid w:val="00397872"/>
    <w:rsid w:val="003A20D7"/>
    <w:rsid w:val="003C2182"/>
    <w:rsid w:val="003D5D7F"/>
    <w:rsid w:val="003E7F6F"/>
    <w:rsid w:val="00544B37"/>
    <w:rsid w:val="00546236"/>
    <w:rsid w:val="005970D8"/>
    <w:rsid w:val="0065509F"/>
    <w:rsid w:val="00692A36"/>
    <w:rsid w:val="006B5568"/>
    <w:rsid w:val="006E30E3"/>
    <w:rsid w:val="0070560B"/>
    <w:rsid w:val="00713DC2"/>
    <w:rsid w:val="007F6A78"/>
    <w:rsid w:val="00833B2D"/>
    <w:rsid w:val="00854E5D"/>
    <w:rsid w:val="00855DB1"/>
    <w:rsid w:val="00861CD2"/>
    <w:rsid w:val="008738B4"/>
    <w:rsid w:val="00883EEE"/>
    <w:rsid w:val="008D506A"/>
    <w:rsid w:val="00960CC0"/>
    <w:rsid w:val="00971A9B"/>
    <w:rsid w:val="00974782"/>
    <w:rsid w:val="00976838"/>
    <w:rsid w:val="009B246C"/>
    <w:rsid w:val="009D0C6E"/>
    <w:rsid w:val="009D3E19"/>
    <w:rsid w:val="009E3BC5"/>
    <w:rsid w:val="009E71FC"/>
    <w:rsid w:val="009F3627"/>
    <w:rsid w:val="00A007E0"/>
    <w:rsid w:val="00A159DA"/>
    <w:rsid w:val="00A5181F"/>
    <w:rsid w:val="00A5358F"/>
    <w:rsid w:val="00AA74CF"/>
    <w:rsid w:val="00AB144E"/>
    <w:rsid w:val="00AE424D"/>
    <w:rsid w:val="00AF1B41"/>
    <w:rsid w:val="00B066E1"/>
    <w:rsid w:val="00B10381"/>
    <w:rsid w:val="00B44E14"/>
    <w:rsid w:val="00B53C2F"/>
    <w:rsid w:val="00C2534A"/>
    <w:rsid w:val="00C42C64"/>
    <w:rsid w:val="00C93AA0"/>
    <w:rsid w:val="00CB33CF"/>
    <w:rsid w:val="00D02FAC"/>
    <w:rsid w:val="00D07453"/>
    <w:rsid w:val="00D11D44"/>
    <w:rsid w:val="00D46CF7"/>
    <w:rsid w:val="00D511E4"/>
    <w:rsid w:val="00D615BF"/>
    <w:rsid w:val="00D96D4D"/>
    <w:rsid w:val="00DA3792"/>
    <w:rsid w:val="00DA491B"/>
    <w:rsid w:val="00E013F5"/>
    <w:rsid w:val="00E1036A"/>
    <w:rsid w:val="00E20163"/>
    <w:rsid w:val="00E26F2C"/>
    <w:rsid w:val="00E63D20"/>
    <w:rsid w:val="00EF10A3"/>
    <w:rsid w:val="00FD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1A05CC4-0CC9-46F5-9145-CC43DA1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C6"/>
    <w:pPr>
      <w:ind w:left="720"/>
      <w:contextualSpacing/>
    </w:pPr>
  </w:style>
  <w:style w:type="paragraph" w:styleId="BalloonText">
    <w:name w:val="Balloon Text"/>
    <w:basedOn w:val="Normal"/>
    <w:link w:val="BalloonTextChar"/>
    <w:uiPriority w:val="99"/>
    <w:semiHidden/>
    <w:unhideWhenUsed/>
    <w:rsid w:val="008D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A"/>
    <w:rPr>
      <w:rFonts w:ascii="Segoe UI" w:eastAsia="Times New Roman" w:hAnsi="Segoe UI" w:cs="Segoe UI"/>
      <w:sz w:val="18"/>
      <w:szCs w:val="18"/>
      <w:lang w:eastAsia="en-GB"/>
    </w:rPr>
  </w:style>
  <w:style w:type="character" w:styleId="IntenseReference">
    <w:name w:val="Intense Reference"/>
    <w:basedOn w:val="DefaultParagraphFont"/>
    <w:uiPriority w:val="32"/>
    <w:qFormat/>
    <w:rsid w:val="00AE424D"/>
    <w:rPr>
      <w:b/>
      <w:bCs/>
      <w:smallCaps/>
      <w:color w:val="404040" w:themeColor="text1" w:themeTint="BF"/>
      <w:spacing w:val="5"/>
    </w:rPr>
  </w:style>
  <w:style w:type="paragraph" w:styleId="IntenseQuote">
    <w:name w:val="Intense Quote"/>
    <w:basedOn w:val="Normal"/>
    <w:next w:val="Normal"/>
    <w:link w:val="IntenseQuoteChar"/>
    <w:uiPriority w:val="30"/>
    <w:qFormat/>
    <w:rsid w:val="00AE424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AE424D"/>
    <w:rPr>
      <w:rFonts w:eastAsiaTheme="minorEastAsia"/>
      <w:i/>
      <w:iCs/>
      <w:color w:val="5B9BD5" w:themeColor="accent1"/>
    </w:rPr>
  </w:style>
  <w:style w:type="paragraph" w:styleId="Header">
    <w:name w:val="header"/>
    <w:basedOn w:val="Normal"/>
    <w:link w:val="HeaderChar"/>
    <w:uiPriority w:val="99"/>
    <w:unhideWhenUsed/>
    <w:rsid w:val="00337EC8"/>
    <w:pPr>
      <w:tabs>
        <w:tab w:val="center" w:pos="4513"/>
        <w:tab w:val="right" w:pos="9026"/>
      </w:tabs>
    </w:pPr>
  </w:style>
  <w:style w:type="character" w:customStyle="1" w:styleId="HeaderChar">
    <w:name w:val="Header Char"/>
    <w:basedOn w:val="DefaultParagraphFont"/>
    <w:link w:val="Header"/>
    <w:uiPriority w:val="99"/>
    <w:rsid w:val="00337E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EC8"/>
    <w:pPr>
      <w:tabs>
        <w:tab w:val="center" w:pos="4513"/>
        <w:tab w:val="right" w:pos="9026"/>
      </w:tabs>
    </w:pPr>
  </w:style>
  <w:style w:type="character" w:customStyle="1" w:styleId="FooterChar">
    <w:name w:val="Footer Char"/>
    <w:basedOn w:val="DefaultParagraphFont"/>
    <w:link w:val="Footer"/>
    <w:uiPriority w:val="99"/>
    <w:rsid w:val="00337EC8"/>
    <w:rPr>
      <w:rFonts w:ascii="Times New Roman" w:eastAsia="Times New Roman" w:hAnsi="Times New Roman" w:cs="Times New Roman"/>
      <w:sz w:val="24"/>
      <w:szCs w:val="24"/>
      <w:lang w:eastAsia="en-GB"/>
    </w:rPr>
  </w:style>
  <w:style w:type="paragraph" w:customStyle="1" w:styleId="DefaultText">
    <w:name w:val="Default Text"/>
    <w:basedOn w:val="Normal"/>
    <w:rsid w:val="00544B37"/>
    <w:pPr>
      <w:autoSpaceDE w:val="0"/>
      <w:autoSpaceDN w:val="0"/>
      <w:adjustRightInd w:val="0"/>
    </w:pPr>
  </w:style>
  <w:style w:type="paragraph" w:customStyle="1" w:styleId="Body">
    <w:name w:val="Body"/>
    <w:rsid w:val="00D0745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5CB72A8D</Template>
  <TotalTime>22</TotalTime>
  <Pages>5</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Molly Davies</cp:lastModifiedBy>
  <cp:revision>6</cp:revision>
  <cp:lastPrinted>2013-05-13T11:59:00Z</cp:lastPrinted>
  <dcterms:created xsi:type="dcterms:W3CDTF">2017-11-07T12:26:00Z</dcterms:created>
  <dcterms:modified xsi:type="dcterms:W3CDTF">2020-12-15T15:37:00Z</dcterms:modified>
</cp:coreProperties>
</file>